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EA55" w14:textId="77777777" w:rsidR="00C54E42" w:rsidRDefault="00C54E42" w:rsidP="00CB0E4B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</w:p>
    <w:p w14:paraId="3A6594B2" w14:textId="77777777" w:rsidR="00C54E42" w:rsidRDefault="00C54E42" w:rsidP="00CB0E4B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</w:p>
    <w:p w14:paraId="224917BA" w14:textId="49681E77" w:rsidR="007B1333" w:rsidRPr="000E6411" w:rsidRDefault="00536A4E" w:rsidP="00CB0E4B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  <w:r w:rsidRPr="000E6411">
        <w:rPr>
          <w:b/>
          <w:sz w:val="22"/>
          <w:szCs w:val="22"/>
          <w:lang w:val="bg-BG"/>
        </w:rPr>
        <w:t xml:space="preserve">ДОГОВОР </w:t>
      </w:r>
      <w:r w:rsidR="007051E5" w:rsidRPr="000E6411">
        <w:rPr>
          <w:b/>
          <w:sz w:val="22"/>
          <w:szCs w:val="22"/>
          <w:lang w:val="bg-BG"/>
        </w:rPr>
        <w:t>№</w:t>
      </w:r>
    </w:p>
    <w:p w14:paraId="4D240399" w14:textId="77777777" w:rsidR="007051E5" w:rsidRPr="000E6411" w:rsidRDefault="007051E5" w:rsidP="00CB0E4B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</w:p>
    <w:p w14:paraId="412836A4" w14:textId="2458ECFE" w:rsidR="00044361" w:rsidRPr="000E6411" w:rsidRDefault="00044361" w:rsidP="233EBE5A">
      <w:pPr>
        <w:rPr>
          <w:i/>
          <w:iCs/>
          <w:sz w:val="20"/>
          <w:szCs w:val="20"/>
          <w:lang w:val="bg-BG"/>
        </w:rPr>
      </w:pPr>
      <w:r w:rsidRPr="233EBE5A">
        <w:rPr>
          <w:i/>
          <w:iCs/>
          <w:sz w:val="20"/>
          <w:szCs w:val="20"/>
          <w:lang w:val="bg-BG"/>
        </w:rPr>
        <w:t>(съгласно Споразумение</w:t>
      </w:r>
      <w:r w:rsidR="005B5235" w:rsidRPr="233EBE5A">
        <w:rPr>
          <w:i/>
          <w:iCs/>
          <w:sz w:val="20"/>
          <w:szCs w:val="20"/>
          <w:lang w:val="bg-BG"/>
        </w:rPr>
        <w:t>то</w:t>
      </w:r>
      <w:r w:rsidRPr="233EBE5A">
        <w:rPr>
          <w:i/>
          <w:iCs/>
          <w:sz w:val="20"/>
          <w:szCs w:val="20"/>
          <w:lang w:val="bg-BG"/>
        </w:rPr>
        <w:t xml:space="preserve"> за отразяване на предизборната кампания в програмите на БНР на изборите за членове на </w:t>
      </w:r>
      <w:r w:rsidR="0083590A" w:rsidRPr="233EBE5A">
        <w:rPr>
          <w:i/>
          <w:iCs/>
          <w:sz w:val="20"/>
          <w:szCs w:val="20"/>
          <w:lang w:val="bg-BG"/>
        </w:rPr>
        <w:t>народни представители</w:t>
      </w:r>
      <w:r w:rsidRPr="233EBE5A">
        <w:rPr>
          <w:i/>
          <w:iCs/>
          <w:sz w:val="20"/>
          <w:szCs w:val="20"/>
          <w:lang w:val="bg-BG"/>
        </w:rPr>
        <w:t xml:space="preserve"> на </w:t>
      </w:r>
      <w:r w:rsidR="00D27355" w:rsidRPr="00D55DB5">
        <w:rPr>
          <w:i/>
          <w:iCs/>
          <w:sz w:val="20"/>
          <w:szCs w:val="20"/>
          <w:lang w:val="ru-RU"/>
        </w:rPr>
        <w:t>19</w:t>
      </w:r>
      <w:r w:rsidRPr="233EBE5A">
        <w:rPr>
          <w:i/>
          <w:iCs/>
          <w:sz w:val="20"/>
          <w:szCs w:val="20"/>
          <w:lang w:val="bg-BG"/>
        </w:rPr>
        <w:t>.</w:t>
      </w:r>
      <w:r w:rsidR="00D27355" w:rsidRPr="00D55DB5">
        <w:rPr>
          <w:i/>
          <w:iCs/>
          <w:sz w:val="20"/>
          <w:szCs w:val="20"/>
          <w:lang w:val="ru-RU"/>
        </w:rPr>
        <w:t>04</w:t>
      </w:r>
      <w:r w:rsidRPr="233EBE5A">
        <w:rPr>
          <w:i/>
          <w:iCs/>
          <w:sz w:val="20"/>
          <w:szCs w:val="20"/>
          <w:lang w:val="bg-BG"/>
        </w:rPr>
        <w:t>.202</w:t>
      </w:r>
      <w:r w:rsidR="00D27355" w:rsidRPr="00D55DB5">
        <w:rPr>
          <w:i/>
          <w:iCs/>
          <w:sz w:val="20"/>
          <w:szCs w:val="20"/>
          <w:lang w:val="ru-RU"/>
        </w:rPr>
        <w:t>6</w:t>
      </w:r>
      <w:r w:rsidRPr="233EBE5A">
        <w:rPr>
          <w:i/>
          <w:iCs/>
          <w:sz w:val="20"/>
          <w:szCs w:val="20"/>
          <w:lang w:val="bg-BG"/>
        </w:rPr>
        <w:t xml:space="preserve"> г.)</w:t>
      </w:r>
    </w:p>
    <w:p w14:paraId="3EC5147C" w14:textId="77777777" w:rsidR="00044361" w:rsidRPr="000E6411" w:rsidRDefault="00044361" w:rsidP="00044361">
      <w:pPr>
        <w:rPr>
          <w:bCs/>
          <w:i/>
          <w:iCs/>
          <w:sz w:val="20"/>
          <w:szCs w:val="20"/>
          <w:lang w:val="bg-BG"/>
        </w:rPr>
      </w:pPr>
    </w:p>
    <w:p w14:paraId="57060DA1" w14:textId="77777777" w:rsidR="00407694" w:rsidRPr="000E6411" w:rsidRDefault="00407694" w:rsidP="00CB0E4B">
      <w:pPr>
        <w:rPr>
          <w:b/>
          <w:sz w:val="20"/>
          <w:szCs w:val="20"/>
          <w:lang w:val="bg-BG"/>
        </w:rPr>
      </w:pPr>
    </w:p>
    <w:p w14:paraId="792010B5" w14:textId="445048CF" w:rsidR="00FC039A" w:rsidRPr="00D55DB5" w:rsidRDefault="00FC039A" w:rsidP="233EBE5A">
      <w:pPr>
        <w:rPr>
          <w:sz w:val="20"/>
          <w:szCs w:val="20"/>
          <w:lang w:val="ru-RU"/>
        </w:rPr>
      </w:pPr>
      <w:r w:rsidRPr="00D55DB5">
        <w:rPr>
          <w:b/>
          <w:bCs/>
          <w:sz w:val="20"/>
          <w:szCs w:val="20"/>
          <w:lang w:val="ru-RU"/>
        </w:rPr>
        <w:t>ВЪЗЛОЖИТЕЛ:</w:t>
      </w:r>
      <w:r w:rsidRPr="00D55DB5">
        <w:rPr>
          <w:lang w:val="ru-RU"/>
        </w:rPr>
        <w:tab/>
      </w:r>
      <w:r w:rsidRPr="00D55DB5">
        <w:rPr>
          <w:b/>
          <w:bCs/>
          <w:sz w:val="20"/>
          <w:szCs w:val="20"/>
          <w:lang w:val="ru-RU"/>
        </w:rPr>
        <w:t>………………………………………………………………………………………..</w:t>
      </w:r>
    </w:p>
    <w:p w14:paraId="5E2DDD5F" w14:textId="77777777" w:rsidR="00FC039A" w:rsidRPr="000E6411" w:rsidRDefault="00FC039A" w:rsidP="00CB0E4B">
      <w:pPr>
        <w:ind w:left="1440" w:firstLine="720"/>
        <w:rPr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Рег. № ЦИК …………………………………………………………………………</w:t>
      </w:r>
    </w:p>
    <w:p w14:paraId="20927BD3" w14:textId="77777777" w:rsidR="00FC039A" w:rsidRPr="000E6411" w:rsidRDefault="00FC039A" w:rsidP="00CB0E4B">
      <w:pPr>
        <w:ind w:left="1440" w:firstLine="720"/>
        <w:rPr>
          <w:sz w:val="20"/>
          <w:szCs w:val="20"/>
          <w:lang w:val="bg-BG"/>
        </w:rPr>
      </w:pPr>
      <w:r w:rsidRPr="000E6411">
        <w:rPr>
          <w:sz w:val="20"/>
          <w:szCs w:val="20"/>
          <w:lang w:val="bg-BG"/>
        </w:rPr>
        <w:t>Адрес: ……………………………………………………………………………….</w:t>
      </w:r>
    </w:p>
    <w:p w14:paraId="2EA5203A" w14:textId="77777777" w:rsidR="00FC039A" w:rsidRPr="000E6411" w:rsidRDefault="00FC039A" w:rsidP="00CB0E4B">
      <w:pPr>
        <w:ind w:left="1440" w:firstLine="720"/>
        <w:rPr>
          <w:sz w:val="20"/>
          <w:szCs w:val="20"/>
          <w:lang w:val="bg-BG"/>
        </w:rPr>
      </w:pPr>
      <w:r w:rsidRPr="000E6411">
        <w:rPr>
          <w:sz w:val="20"/>
          <w:szCs w:val="20"/>
          <w:lang w:val="bg-BG"/>
        </w:rPr>
        <w:t>Ид. № ЕИК ………………………………………………………………...………..</w:t>
      </w:r>
    </w:p>
    <w:p w14:paraId="0FD20AFE" w14:textId="77777777" w:rsidR="00FC039A" w:rsidRPr="00D55DB5" w:rsidRDefault="00E76867" w:rsidP="233EBE5A">
      <w:pPr>
        <w:ind w:left="1440" w:firstLine="720"/>
        <w:rPr>
          <w:sz w:val="20"/>
          <w:szCs w:val="20"/>
          <w:lang w:val="ru-RU"/>
        </w:rPr>
      </w:pPr>
      <w:r w:rsidRPr="00D55DB5">
        <w:rPr>
          <w:sz w:val="20"/>
          <w:szCs w:val="20"/>
          <w:lang w:val="ru-RU"/>
        </w:rPr>
        <w:t>представлявано от …………………..</w:t>
      </w:r>
      <w:r w:rsidR="00FC039A" w:rsidRPr="00D55DB5">
        <w:rPr>
          <w:sz w:val="20"/>
          <w:szCs w:val="20"/>
          <w:lang w:val="ru-RU"/>
        </w:rPr>
        <w:t>………………</w:t>
      </w:r>
      <w:r w:rsidRPr="00D55DB5">
        <w:rPr>
          <w:sz w:val="20"/>
          <w:szCs w:val="20"/>
          <w:lang w:val="ru-RU"/>
        </w:rPr>
        <w:t>-</w:t>
      </w:r>
      <w:r w:rsidR="00FC039A" w:rsidRPr="00D55DB5">
        <w:rPr>
          <w:sz w:val="20"/>
          <w:szCs w:val="20"/>
          <w:lang w:val="ru-RU"/>
        </w:rPr>
        <w:t>………………….……..</w:t>
      </w:r>
    </w:p>
    <w:p w14:paraId="7B310D64" w14:textId="7544573A" w:rsidR="00FC039A" w:rsidRPr="000E6411" w:rsidRDefault="00FC039A" w:rsidP="00CB0E4B">
      <w:pPr>
        <w:jc w:val="center"/>
        <w:rPr>
          <w:b/>
          <w:sz w:val="20"/>
          <w:szCs w:val="20"/>
          <w:lang w:val="bg-BG"/>
        </w:rPr>
      </w:pPr>
    </w:p>
    <w:p w14:paraId="07A5E090" w14:textId="358239F0" w:rsidR="006C5BBF" w:rsidRPr="000E6411" w:rsidRDefault="006C5BBF" w:rsidP="006C5BBF">
      <w:pPr>
        <w:jc w:val="both"/>
        <w:rPr>
          <w:b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ИЗПЪЛНИТЕЛ:</w:t>
      </w:r>
      <w:r w:rsidRPr="000E6411">
        <w:rPr>
          <w:b/>
          <w:sz w:val="20"/>
          <w:szCs w:val="20"/>
          <w:lang w:val="bg-BG"/>
        </w:rPr>
        <w:tab/>
      </w:r>
      <w:r w:rsidR="00F770EB" w:rsidRPr="000E6411">
        <w:rPr>
          <w:b/>
          <w:sz w:val="20"/>
          <w:szCs w:val="20"/>
          <w:lang w:val="bg-BG"/>
        </w:rPr>
        <w:t>……………………</w:t>
      </w:r>
    </w:p>
    <w:p w14:paraId="39527C7B" w14:textId="4D4E6072" w:rsidR="00942694" w:rsidRPr="000E6411" w:rsidRDefault="00F770EB" w:rsidP="00942694">
      <w:pPr>
        <w:ind w:left="1418" w:firstLine="709"/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……………………………….,</w:t>
      </w:r>
    </w:p>
    <w:p w14:paraId="5B5578BB" w14:textId="488FCAE4" w:rsidR="00942694" w:rsidRPr="00D55DB5" w:rsidRDefault="006C5BBF" w:rsidP="233EBE5A">
      <w:pPr>
        <w:ind w:left="1418" w:firstLine="709"/>
        <w:jc w:val="both"/>
        <w:rPr>
          <w:sz w:val="20"/>
          <w:szCs w:val="20"/>
          <w:lang w:val="ru-RU"/>
        </w:rPr>
      </w:pPr>
      <w:r w:rsidRPr="00D55DB5">
        <w:rPr>
          <w:sz w:val="20"/>
          <w:szCs w:val="20"/>
          <w:lang w:val="ru-RU"/>
        </w:rPr>
        <w:t xml:space="preserve">ЕИК </w:t>
      </w:r>
      <w:r w:rsidR="00F770EB" w:rsidRPr="00D55DB5">
        <w:rPr>
          <w:sz w:val="20"/>
          <w:szCs w:val="20"/>
          <w:lang w:val="ru-RU"/>
        </w:rPr>
        <w:t>……………….</w:t>
      </w:r>
      <w:r w:rsidRPr="00D55DB5">
        <w:rPr>
          <w:sz w:val="20"/>
          <w:szCs w:val="20"/>
          <w:lang w:val="ru-RU"/>
        </w:rPr>
        <w:t xml:space="preserve">, ИН.ДДС </w:t>
      </w:r>
      <w:r w:rsidRPr="233EBE5A">
        <w:rPr>
          <w:sz w:val="20"/>
          <w:szCs w:val="20"/>
        </w:rPr>
        <w:t>BG</w:t>
      </w:r>
      <w:r w:rsidR="00F770EB" w:rsidRPr="00D55DB5">
        <w:rPr>
          <w:sz w:val="20"/>
          <w:szCs w:val="20"/>
          <w:lang w:val="ru-RU"/>
        </w:rPr>
        <w:t>……………..</w:t>
      </w:r>
      <w:r w:rsidRPr="00D55DB5">
        <w:rPr>
          <w:sz w:val="20"/>
          <w:szCs w:val="20"/>
          <w:lang w:val="ru-RU"/>
        </w:rPr>
        <w:t>,</w:t>
      </w:r>
    </w:p>
    <w:p w14:paraId="59D342E8" w14:textId="3D96EE72" w:rsidR="006C5BBF" w:rsidRPr="000E6411" w:rsidRDefault="006C5BBF" w:rsidP="00942694">
      <w:pPr>
        <w:ind w:left="2127"/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представлявано от </w:t>
      </w:r>
      <w:r w:rsidR="00F770EB" w:rsidRPr="000E6411">
        <w:rPr>
          <w:bCs/>
          <w:sz w:val="20"/>
          <w:szCs w:val="20"/>
          <w:lang w:val="bg-BG"/>
        </w:rPr>
        <w:t>…………………….</w:t>
      </w:r>
    </w:p>
    <w:p w14:paraId="629CE66C" w14:textId="1E9099E2" w:rsidR="00942694" w:rsidRPr="000E6411" w:rsidRDefault="00942694" w:rsidP="00942694">
      <w:pPr>
        <w:ind w:left="2127"/>
        <w:jc w:val="both"/>
        <w:rPr>
          <w:bCs/>
          <w:sz w:val="20"/>
          <w:szCs w:val="20"/>
          <w:lang w:val="bg-BG"/>
        </w:rPr>
      </w:pPr>
    </w:p>
    <w:p w14:paraId="2C6C3CAF" w14:textId="2BA23DC5" w:rsidR="00F71ED9" w:rsidRPr="000E6411" w:rsidRDefault="00F71ED9" w:rsidP="00F71ED9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се сключи настоящия</w:t>
      </w:r>
      <w:r w:rsidR="00131042" w:rsidRPr="000E6411">
        <w:rPr>
          <w:bCs/>
          <w:sz w:val="20"/>
          <w:szCs w:val="20"/>
          <w:lang w:val="bg-BG"/>
        </w:rPr>
        <w:t>т договор за следното:</w:t>
      </w:r>
    </w:p>
    <w:p w14:paraId="0A28717B" w14:textId="77777777" w:rsidR="00131042" w:rsidRPr="000E6411" w:rsidRDefault="00131042" w:rsidP="00F71ED9">
      <w:pPr>
        <w:jc w:val="both"/>
        <w:rPr>
          <w:bCs/>
          <w:sz w:val="20"/>
          <w:szCs w:val="20"/>
          <w:lang w:val="bg-BG"/>
        </w:rPr>
      </w:pPr>
    </w:p>
    <w:p w14:paraId="23DBA3C6" w14:textId="6BC94615" w:rsidR="00FC039A" w:rsidRPr="000E6411" w:rsidRDefault="00962EC3" w:rsidP="00CB0E4B">
      <w:pPr>
        <w:jc w:val="both"/>
        <w:rPr>
          <w:sz w:val="20"/>
          <w:szCs w:val="20"/>
          <w:lang w:val="bg-BG"/>
        </w:rPr>
      </w:pPr>
      <w:r w:rsidRPr="233EBE5A">
        <w:rPr>
          <w:b/>
          <w:bCs/>
          <w:sz w:val="20"/>
          <w:szCs w:val="20"/>
          <w:lang w:val="bg-BG"/>
        </w:rPr>
        <w:t xml:space="preserve">I. </w:t>
      </w:r>
      <w:r w:rsidRPr="233EBE5A">
        <w:rPr>
          <w:sz w:val="20"/>
          <w:szCs w:val="20"/>
          <w:lang w:val="bg-BG"/>
        </w:rPr>
        <w:t xml:space="preserve">ИЗПЪЛНИТЕЛЯТ се задължава, съгласно поръчката на ВЪЗЛОЖИТЕЛЯ и срещу възнаграждение, </w:t>
      </w:r>
      <w:r w:rsidR="00FD29C1" w:rsidRPr="233EBE5A">
        <w:rPr>
          <w:sz w:val="20"/>
          <w:szCs w:val="20"/>
          <w:lang w:val="bg-BG"/>
        </w:rPr>
        <w:t xml:space="preserve">определено </w:t>
      </w:r>
      <w:r w:rsidR="00CE736B" w:rsidRPr="233EBE5A">
        <w:rPr>
          <w:sz w:val="20"/>
          <w:szCs w:val="20"/>
          <w:lang w:val="bg-BG"/>
        </w:rPr>
        <w:t xml:space="preserve">Постановление </w:t>
      </w:r>
      <w:r w:rsidR="00F770EB" w:rsidRPr="233EBE5A">
        <w:rPr>
          <w:sz w:val="20"/>
          <w:szCs w:val="20"/>
          <w:lang w:val="bg-BG"/>
        </w:rPr>
        <w:t xml:space="preserve">№ </w:t>
      </w:r>
      <w:r w:rsidR="099E76AA" w:rsidRPr="233EBE5A">
        <w:rPr>
          <w:sz w:val="20"/>
          <w:szCs w:val="20"/>
          <w:lang w:val="bg-BG"/>
        </w:rPr>
        <w:t>4</w:t>
      </w:r>
      <w:r w:rsidR="00D27355" w:rsidRPr="000C714D">
        <w:rPr>
          <w:sz w:val="20"/>
          <w:szCs w:val="20"/>
          <w:lang w:val="ru-RU"/>
        </w:rPr>
        <w:t>0</w:t>
      </w:r>
      <w:r w:rsidR="00F770EB" w:rsidRPr="233EBE5A">
        <w:rPr>
          <w:sz w:val="20"/>
          <w:szCs w:val="20"/>
          <w:lang w:val="bg-BG"/>
        </w:rPr>
        <w:t>/</w:t>
      </w:r>
      <w:r w:rsidR="00D27355" w:rsidRPr="000C714D">
        <w:rPr>
          <w:sz w:val="20"/>
          <w:szCs w:val="20"/>
          <w:lang w:val="ru-RU"/>
        </w:rPr>
        <w:t>05</w:t>
      </w:r>
      <w:r w:rsidR="00F770EB" w:rsidRPr="233EBE5A">
        <w:rPr>
          <w:sz w:val="20"/>
          <w:szCs w:val="20"/>
          <w:lang w:val="bg-BG"/>
        </w:rPr>
        <w:t>.</w:t>
      </w:r>
      <w:r w:rsidR="00D27355" w:rsidRPr="000C714D">
        <w:rPr>
          <w:sz w:val="20"/>
          <w:szCs w:val="20"/>
          <w:lang w:val="ru-RU"/>
        </w:rPr>
        <w:t>03</w:t>
      </w:r>
      <w:r w:rsidR="00D27355">
        <w:rPr>
          <w:sz w:val="20"/>
          <w:szCs w:val="20"/>
          <w:lang w:val="bg-BG"/>
        </w:rPr>
        <w:t>.</w:t>
      </w:r>
      <w:r w:rsidR="00F770EB" w:rsidRPr="233EBE5A">
        <w:rPr>
          <w:sz w:val="20"/>
          <w:szCs w:val="20"/>
          <w:lang w:val="bg-BG"/>
        </w:rPr>
        <w:t>202</w:t>
      </w:r>
      <w:r w:rsidR="00D27355">
        <w:rPr>
          <w:sz w:val="20"/>
          <w:szCs w:val="20"/>
          <w:lang w:val="bg-BG"/>
        </w:rPr>
        <w:t>6</w:t>
      </w:r>
      <w:r w:rsidR="00CE736B" w:rsidRPr="233EBE5A">
        <w:rPr>
          <w:sz w:val="20"/>
          <w:szCs w:val="20"/>
          <w:lang w:val="bg-BG"/>
        </w:rPr>
        <w:t xml:space="preserve"> г. на Министерския съвет на Република България</w:t>
      </w:r>
      <w:r w:rsidR="00FD29C1" w:rsidRPr="233EBE5A">
        <w:rPr>
          <w:sz w:val="20"/>
          <w:szCs w:val="20"/>
          <w:lang w:val="bg-BG"/>
        </w:rPr>
        <w:t xml:space="preserve"> </w:t>
      </w:r>
      <w:r w:rsidR="00A33E18" w:rsidRPr="233EBE5A">
        <w:rPr>
          <w:sz w:val="20"/>
          <w:szCs w:val="20"/>
          <w:lang w:val="bg-BG"/>
        </w:rPr>
        <w:t>и Тарифата на БНР за отразяване на предизборна кампания, да излъчи в програмите си следните форми на предизборна кампания:</w:t>
      </w:r>
    </w:p>
    <w:p w14:paraId="3C26B2E1" w14:textId="77777777" w:rsidR="00962EC3" w:rsidRPr="000E6411" w:rsidRDefault="00962EC3" w:rsidP="00CB0E4B">
      <w:pPr>
        <w:jc w:val="both"/>
        <w:rPr>
          <w:b/>
          <w:bCs/>
          <w:sz w:val="20"/>
          <w:szCs w:val="20"/>
          <w:lang w:val="bg-BG"/>
        </w:rPr>
      </w:pPr>
    </w:p>
    <w:p w14:paraId="33A9344F" w14:textId="77777777" w:rsidR="00FC039A" w:rsidRPr="000E6411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>1. АГИТАЦИОННИ КЛИПОВЕ</w:t>
      </w:r>
    </w:p>
    <w:p w14:paraId="7D489AFB" w14:textId="66AE797D" w:rsidR="00FC039A" w:rsidRPr="000E6411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Брой (</w:t>
      </w:r>
      <w:r w:rsidR="000A1630" w:rsidRPr="000E6411">
        <w:rPr>
          <w:bCs/>
          <w:sz w:val="20"/>
          <w:szCs w:val="20"/>
          <w:lang w:val="bg-BG"/>
        </w:rPr>
        <w:t xml:space="preserve">до </w:t>
      </w:r>
      <w:r w:rsidR="00CE5EBD" w:rsidRPr="000E6411">
        <w:rPr>
          <w:bCs/>
          <w:sz w:val="20"/>
          <w:szCs w:val="20"/>
          <w:lang w:val="bg-BG"/>
        </w:rPr>
        <w:t>6</w:t>
      </w:r>
      <w:r w:rsidRPr="000E6411">
        <w:rPr>
          <w:bCs/>
          <w:sz w:val="20"/>
          <w:szCs w:val="20"/>
          <w:lang w:val="bg-BG"/>
        </w:rPr>
        <w:t xml:space="preserve">0“) </w:t>
      </w:r>
      <w:r w:rsidRPr="000E6411">
        <w:rPr>
          <w:b/>
          <w:bCs/>
          <w:sz w:val="20"/>
          <w:szCs w:val="20"/>
          <w:lang w:val="bg-BG"/>
        </w:rPr>
        <w:t xml:space="preserve">..........................Х ..................  </w:t>
      </w:r>
      <w:r w:rsidR="00D27355">
        <w:rPr>
          <w:b/>
          <w:bCs/>
          <w:sz w:val="20"/>
          <w:szCs w:val="20"/>
          <w:lang w:val="bg-BG"/>
        </w:rPr>
        <w:t>евро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="00D55DB5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 xml:space="preserve">общо: .................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656E78AE" w14:textId="77777777" w:rsidR="00FC039A" w:rsidRPr="000E6411" w:rsidRDefault="00FC039A" w:rsidP="00CB0E4B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Програма, период на излъчване и часови пояси – по приложена схема</w:t>
      </w:r>
    </w:p>
    <w:p w14:paraId="64F2BBFE" w14:textId="77777777" w:rsidR="003C2E87" w:rsidRPr="000E6411" w:rsidRDefault="003C2E87" w:rsidP="00CB0E4B">
      <w:pPr>
        <w:jc w:val="both"/>
        <w:rPr>
          <w:b/>
          <w:bCs/>
          <w:sz w:val="20"/>
          <w:szCs w:val="20"/>
          <w:lang w:val="bg-BG"/>
        </w:rPr>
      </w:pPr>
    </w:p>
    <w:p w14:paraId="7E04E3BB" w14:textId="77777777" w:rsidR="00FC039A" w:rsidRPr="000E6411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 xml:space="preserve">2. ХРОНИКИ </w:t>
      </w:r>
    </w:p>
    <w:p w14:paraId="1CA17319" w14:textId="5D803105" w:rsidR="00FC039A" w:rsidRPr="000E6411" w:rsidRDefault="000A1630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минути</w:t>
      </w:r>
      <w:r w:rsidR="00FC039A" w:rsidRPr="000E6411">
        <w:rPr>
          <w:bCs/>
          <w:sz w:val="20"/>
          <w:szCs w:val="20"/>
          <w:lang w:val="bg-BG"/>
        </w:rPr>
        <w:t xml:space="preserve"> </w:t>
      </w:r>
      <w:r w:rsidR="00FC039A" w:rsidRPr="000E6411">
        <w:rPr>
          <w:b/>
          <w:bCs/>
          <w:sz w:val="20"/>
          <w:szCs w:val="20"/>
          <w:lang w:val="bg-BG"/>
        </w:rPr>
        <w:t>...</w:t>
      </w:r>
      <w:r w:rsidRPr="000E6411">
        <w:rPr>
          <w:b/>
          <w:bCs/>
          <w:sz w:val="20"/>
          <w:szCs w:val="20"/>
          <w:lang w:val="bg-BG"/>
        </w:rPr>
        <w:t>..</w:t>
      </w:r>
      <w:r w:rsidR="00FC039A" w:rsidRPr="000E6411">
        <w:rPr>
          <w:b/>
          <w:bCs/>
          <w:sz w:val="20"/>
          <w:szCs w:val="20"/>
          <w:lang w:val="bg-BG"/>
        </w:rPr>
        <w:t xml:space="preserve">.... </w:t>
      </w:r>
      <w:r w:rsidRPr="000E6411">
        <w:rPr>
          <w:b/>
          <w:bCs/>
          <w:sz w:val="20"/>
          <w:szCs w:val="20"/>
          <w:lang w:val="bg-BG"/>
        </w:rPr>
        <w:t>х</w:t>
      </w:r>
      <w:r w:rsidR="00FC039A" w:rsidRPr="000E6411">
        <w:rPr>
          <w:b/>
          <w:bCs/>
          <w:sz w:val="20"/>
          <w:szCs w:val="20"/>
          <w:lang w:val="bg-BG"/>
        </w:rPr>
        <w:t xml:space="preserve"> </w:t>
      </w:r>
      <w:r w:rsidR="0027541D" w:rsidRPr="000E6411">
        <w:rPr>
          <w:b/>
          <w:bCs/>
          <w:sz w:val="20"/>
          <w:szCs w:val="20"/>
          <w:lang w:val="bg-BG"/>
        </w:rPr>
        <w:t>……..</w:t>
      </w:r>
      <w:r w:rsidR="00FC039A" w:rsidRPr="000E6411">
        <w:rPr>
          <w:b/>
          <w:bCs/>
          <w:sz w:val="20"/>
          <w:szCs w:val="20"/>
          <w:lang w:val="bg-BG"/>
        </w:rPr>
        <w:t xml:space="preserve"> </w:t>
      </w:r>
      <w:r w:rsidR="00D27355">
        <w:rPr>
          <w:b/>
          <w:bCs/>
          <w:sz w:val="20"/>
          <w:szCs w:val="20"/>
          <w:lang w:val="bg-BG"/>
        </w:rPr>
        <w:t>евро</w:t>
      </w:r>
      <w:r w:rsidR="00FC039A" w:rsidRPr="000E6411">
        <w:rPr>
          <w:b/>
          <w:bCs/>
          <w:sz w:val="20"/>
          <w:szCs w:val="20"/>
          <w:lang w:val="bg-BG"/>
        </w:rPr>
        <w:tab/>
      </w:r>
      <w:r w:rsidR="00FC039A" w:rsidRPr="000E6411">
        <w:rPr>
          <w:b/>
          <w:bCs/>
          <w:sz w:val="20"/>
          <w:szCs w:val="20"/>
          <w:lang w:val="bg-BG"/>
        </w:rPr>
        <w:tab/>
      </w:r>
      <w:r w:rsidR="00FC039A" w:rsidRPr="000E6411">
        <w:rPr>
          <w:b/>
          <w:bCs/>
          <w:sz w:val="20"/>
          <w:szCs w:val="20"/>
          <w:lang w:val="bg-BG"/>
        </w:rPr>
        <w:tab/>
      </w:r>
      <w:r w:rsidR="00FC039A"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="00FC039A" w:rsidRPr="000E6411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78C94ACA" w14:textId="77777777" w:rsidR="00FC039A" w:rsidRPr="000E6411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Период на излъчване и часови пояси – по приложена схема</w:t>
      </w:r>
    </w:p>
    <w:p w14:paraId="094BA40D" w14:textId="77777777" w:rsidR="003C2E87" w:rsidRPr="000E6411" w:rsidRDefault="003C2E87" w:rsidP="00CB0E4B">
      <w:pPr>
        <w:jc w:val="both"/>
        <w:rPr>
          <w:b/>
          <w:bCs/>
          <w:sz w:val="20"/>
          <w:szCs w:val="20"/>
          <w:lang w:val="bg-BG"/>
        </w:rPr>
      </w:pPr>
    </w:p>
    <w:p w14:paraId="0B457402" w14:textId="77777777" w:rsidR="00FC039A" w:rsidRPr="000E6411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 xml:space="preserve">3. </w:t>
      </w:r>
      <w:r w:rsidR="000A1630" w:rsidRPr="000E6411">
        <w:rPr>
          <w:b/>
          <w:bCs/>
          <w:sz w:val="20"/>
          <w:szCs w:val="20"/>
          <w:lang w:val="bg-BG"/>
        </w:rPr>
        <w:t xml:space="preserve">ПЛАТЕНИ </w:t>
      </w:r>
      <w:r w:rsidRPr="000E6411">
        <w:rPr>
          <w:b/>
          <w:bCs/>
          <w:sz w:val="20"/>
          <w:szCs w:val="20"/>
          <w:lang w:val="bg-BG"/>
        </w:rPr>
        <w:t>ДИСПУТ</w:t>
      </w:r>
      <w:r w:rsidR="000A1630" w:rsidRPr="000E6411">
        <w:rPr>
          <w:b/>
          <w:bCs/>
          <w:sz w:val="20"/>
          <w:szCs w:val="20"/>
          <w:lang w:val="bg-BG"/>
        </w:rPr>
        <w:t>И</w:t>
      </w:r>
    </w:p>
    <w:p w14:paraId="02802209" w14:textId="13ED26AF" w:rsidR="00FC039A" w:rsidRPr="000E6411" w:rsidRDefault="00FC039A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минути </w:t>
      </w:r>
      <w:r w:rsidRPr="000E6411">
        <w:rPr>
          <w:b/>
          <w:bCs/>
          <w:sz w:val="20"/>
          <w:szCs w:val="20"/>
          <w:lang w:val="bg-BG"/>
        </w:rPr>
        <w:t>............ х ..................</w:t>
      </w:r>
      <w:r w:rsidR="00D27355">
        <w:rPr>
          <w:b/>
          <w:bCs/>
          <w:sz w:val="20"/>
          <w:szCs w:val="20"/>
          <w:lang w:val="bg-BG"/>
        </w:rPr>
        <w:t>евро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="000A1630"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="00E019F2"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 xml:space="preserve">общо: .................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08A65451" w14:textId="77777777" w:rsidR="00FC039A" w:rsidRPr="000E6411" w:rsidRDefault="00FC039A" w:rsidP="00CB0E4B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Програма и дата на излъчване - по приложена схема</w:t>
      </w:r>
    </w:p>
    <w:p w14:paraId="1EFAEBC0" w14:textId="77777777" w:rsidR="003C2E87" w:rsidRPr="000E6411" w:rsidRDefault="003C2E87" w:rsidP="00CB0E4B">
      <w:pPr>
        <w:jc w:val="both"/>
        <w:rPr>
          <w:b/>
          <w:bCs/>
          <w:sz w:val="20"/>
          <w:szCs w:val="20"/>
          <w:lang w:val="bg-BG"/>
        </w:rPr>
      </w:pPr>
    </w:p>
    <w:p w14:paraId="662D91BA" w14:textId="4BC33C6E" w:rsidR="006B38D4" w:rsidRPr="000E6411" w:rsidRDefault="006B38D4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>4. ДРУГИ ФОРМИ</w:t>
      </w:r>
      <w:r w:rsidR="006358BB" w:rsidRPr="000E6411">
        <w:rPr>
          <w:b/>
          <w:bCs/>
          <w:sz w:val="20"/>
          <w:szCs w:val="20"/>
          <w:lang w:val="bg-BG"/>
        </w:rPr>
        <w:t xml:space="preserve"> – ИНТЕРВЮ</w:t>
      </w:r>
      <w:r w:rsidR="00165B3D" w:rsidRPr="000E6411">
        <w:rPr>
          <w:b/>
          <w:bCs/>
          <w:sz w:val="20"/>
          <w:szCs w:val="20"/>
          <w:lang w:val="bg-BG"/>
        </w:rPr>
        <w:t>,</w:t>
      </w:r>
      <w:r w:rsidR="00A10D28" w:rsidRPr="000E6411">
        <w:rPr>
          <w:b/>
          <w:bCs/>
          <w:sz w:val="20"/>
          <w:szCs w:val="20"/>
          <w:lang w:val="bg-BG"/>
        </w:rPr>
        <w:t xml:space="preserve"> </w:t>
      </w:r>
      <w:r w:rsidR="006358BB" w:rsidRPr="000E6411">
        <w:rPr>
          <w:b/>
          <w:bCs/>
          <w:sz w:val="20"/>
          <w:szCs w:val="20"/>
          <w:lang w:val="bg-BG"/>
        </w:rPr>
        <w:t>ВИЗИТКА</w:t>
      </w:r>
      <w:r w:rsidR="00165B3D" w:rsidRPr="000E6411">
        <w:rPr>
          <w:b/>
          <w:bCs/>
          <w:sz w:val="20"/>
          <w:szCs w:val="20"/>
          <w:lang w:val="bg-BG"/>
        </w:rPr>
        <w:t>,</w:t>
      </w:r>
      <w:r w:rsidR="00A10D28" w:rsidRPr="000E6411">
        <w:rPr>
          <w:b/>
          <w:bCs/>
          <w:sz w:val="20"/>
          <w:szCs w:val="20"/>
          <w:lang w:val="bg-BG"/>
        </w:rPr>
        <w:t xml:space="preserve"> </w:t>
      </w:r>
      <w:r w:rsidR="006358BB" w:rsidRPr="000E6411">
        <w:rPr>
          <w:b/>
          <w:bCs/>
          <w:sz w:val="20"/>
          <w:szCs w:val="20"/>
          <w:lang w:val="bg-BG"/>
        </w:rPr>
        <w:t>РЕПОРТАЖ</w:t>
      </w:r>
      <w:r w:rsidR="00165B3D" w:rsidRPr="000E6411">
        <w:rPr>
          <w:b/>
          <w:bCs/>
          <w:sz w:val="20"/>
          <w:szCs w:val="20"/>
          <w:lang w:val="bg-BG"/>
        </w:rPr>
        <w:t>, ФИЙЧЪР,</w:t>
      </w:r>
      <w:r w:rsidR="00A10D28" w:rsidRPr="000E6411">
        <w:rPr>
          <w:b/>
          <w:bCs/>
          <w:sz w:val="20"/>
          <w:szCs w:val="20"/>
          <w:lang w:val="bg-BG"/>
        </w:rPr>
        <w:t xml:space="preserve"> </w:t>
      </w:r>
      <w:r w:rsidR="00165B3D" w:rsidRPr="000E6411">
        <w:rPr>
          <w:b/>
          <w:bCs/>
          <w:sz w:val="20"/>
          <w:szCs w:val="20"/>
          <w:lang w:val="bg-BG"/>
        </w:rPr>
        <w:t>БЛИЦ ИНТЕРВЮ</w:t>
      </w:r>
      <w:r w:rsidR="000D32D9" w:rsidRPr="000E6411">
        <w:rPr>
          <w:b/>
          <w:bCs/>
          <w:sz w:val="20"/>
          <w:szCs w:val="20"/>
          <w:lang w:val="bg-BG"/>
        </w:rPr>
        <w:t>, ИНТЕРНЕТ</w:t>
      </w:r>
    </w:p>
    <w:p w14:paraId="7D3C7FE2" w14:textId="55F7987E" w:rsidR="006B38D4" w:rsidRPr="000E6411" w:rsidRDefault="004D3963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4.1. </w:t>
      </w:r>
      <w:r w:rsidR="006B38D4" w:rsidRPr="000E6411">
        <w:rPr>
          <w:bCs/>
          <w:sz w:val="20"/>
          <w:szCs w:val="20"/>
          <w:lang w:val="bg-BG"/>
        </w:rPr>
        <w:t xml:space="preserve">брой </w:t>
      </w:r>
      <w:r w:rsidR="006B38D4" w:rsidRPr="000E6411">
        <w:rPr>
          <w:b/>
          <w:bCs/>
          <w:sz w:val="20"/>
          <w:szCs w:val="20"/>
          <w:lang w:val="bg-BG"/>
        </w:rPr>
        <w:t>............</w:t>
      </w:r>
      <w:r w:rsidR="006B38D4" w:rsidRPr="000E6411">
        <w:rPr>
          <w:bCs/>
          <w:sz w:val="20"/>
          <w:szCs w:val="20"/>
          <w:lang w:val="bg-BG"/>
        </w:rPr>
        <w:t xml:space="preserve"> </w:t>
      </w:r>
      <w:r w:rsidR="006B38D4" w:rsidRPr="000E6411">
        <w:rPr>
          <w:b/>
          <w:bCs/>
          <w:sz w:val="20"/>
          <w:szCs w:val="20"/>
          <w:lang w:val="bg-BG"/>
        </w:rPr>
        <w:t xml:space="preserve">х ................. </w:t>
      </w:r>
      <w:r w:rsidR="00D27355">
        <w:rPr>
          <w:b/>
          <w:bCs/>
          <w:sz w:val="20"/>
          <w:szCs w:val="20"/>
          <w:lang w:val="bg-BG"/>
        </w:rPr>
        <w:t>евро</w:t>
      </w:r>
      <w:r w:rsidR="006B38D4" w:rsidRPr="000E6411">
        <w:rPr>
          <w:b/>
          <w:bCs/>
          <w:sz w:val="20"/>
          <w:szCs w:val="20"/>
          <w:lang w:val="bg-BG"/>
        </w:rPr>
        <w:tab/>
      </w:r>
      <w:r w:rsidR="006B38D4" w:rsidRPr="000E6411">
        <w:rPr>
          <w:b/>
          <w:bCs/>
          <w:sz w:val="20"/>
          <w:szCs w:val="20"/>
          <w:lang w:val="bg-BG"/>
        </w:rPr>
        <w:tab/>
      </w:r>
      <w:r w:rsidR="006B38D4" w:rsidRPr="000E6411">
        <w:rPr>
          <w:b/>
          <w:bCs/>
          <w:sz w:val="20"/>
          <w:szCs w:val="20"/>
          <w:lang w:val="bg-BG"/>
        </w:rPr>
        <w:tab/>
      </w:r>
      <w:r w:rsidR="000A1630" w:rsidRPr="000E6411">
        <w:rPr>
          <w:b/>
          <w:bCs/>
          <w:sz w:val="20"/>
          <w:szCs w:val="20"/>
          <w:lang w:val="bg-BG"/>
        </w:rPr>
        <w:tab/>
      </w:r>
      <w:r w:rsidR="006B38D4" w:rsidRPr="000E6411">
        <w:rPr>
          <w:b/>
          <w:bCs/>
          <w:sz w:val="20"/>
          <w:szCs w:val="20"/>
          <w:lang w:val="bg-BG"/>
        </w:rPr>
        <w:tab/>
      </w:r>
      <w:r w:rsidR="006B38D4" w:rsidRPr="000E6411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1502EFD9" w14:textId="77777777" w:rsidR="006B38D4" w:rsidRPr="000E6411" w:rsidRDefault="006B38D4" w:rsidP="00CB0E4B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Вид: </w:t>
      </w:r>
      <w:r w:rsidRPr="000E6411">
        <w:rPr>
          <w:b/>
          <w:bCs/>
          <w:sz w:val="20"/>
          <w:szCs w:val="20"/>
          <w:lang w:val="bg-BG"/>
        </w:rPr>
        <w:t>.........................................</w:t>
      </w:r>
    </w:p>
    <w:p w14:paraId="2CB81D4B" w14:textId="3574FBF7" w:rsidR="006B38D4" w:rsidRPr="000E6411" w:rsidRDefault="006B38D4" w:rsidP="00CB0E4B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Часови пояс - по приложена схема</w:t>
      </w:r>
    </w:p>
    <w:p w14:paraId="527BABF9" w14:textId="61C03507" w:rsidR="004D3963" w:rsidRPr="000E6411" w:rsidRDefault="004D3963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4.2. брой </w:t>
      </w:r>
      <w:r w:rsidRPr="000E6411">
        <w:rPr>
          <w:b/>
          <w:bCs/>
          <w:sz w:val="20"/>
          <w:szCs w:val="20"/>
          <w:lang w:val="bg-BG"/>
        </w:rPr>
        <w:t>............</w:t>
      </w:r>
      <w:r w:rsidRPr="000E6411">
        <w:rPr>
          <w:bCs/>
          <w:sz w:val="20"/>
          <w:szCs w:val="20"/>
          <w:lang w:val="bg-BG"/>
        </w:rPr>
        <w:t xml:space="preserve"> </w:t>
      </w:r>
      <w:r w:rsidRPr="000E6411">
        <w:rPr>
          <w:b/>
          <w:bCs/>
          <w:sz w:val="20"/>
          <w:szCs w:val="20"/>
          <w:lang w:val="bg-BG"/>
        </w:rPr>
        <w:t xml:space="preserve">х ................. </w:t>
      </w:r>
      <w:r w:rsidR="00D27355">
        <w:rPr>
          <w:b/>
          <w:bCs/>
          <w:sz w:val="20"/>
          <w:szCs w:val="20"/>
          <w:lang w:val="bg-BG"/>
        </w:rPr>
        <w:t>евро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6D815EF3" w14:textId="77777777" w:rsidR="004D3963" w:rsidRPr="000E6411" w:rsidRDefault="004D3963" w:rsidP="00CB0E4B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Вид: </w:t>
      </w:r>
      <w:r w:rsidRPr="000E6411">
        <w:rPr>
          <w:b/>
          <w:bCs/>
          <w:sz w:val="20"/>
          <w:szCs w:val="20"/>
          <w:lang w:val="bg-BG"/>
        </w:rPr>
        <w:t>.........................................</w:t>
      </w:r>
    </w:p>
    <w:p w14:paraId="172474E9" w14:textId="77777777" w:rsidR="004D3963" w:rsidRPr="000E6411" w:rsidRDefault="004D3963" w:rsidP="00CB0E4B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Часови пояс - по приложена схема</w:t>
      </w:r>
    </w:p>
    <w:p w14:paraId="25FA8259" w14:textId="34700895" w:rsidR="004D3963" w:rsidRPr="000E6411" w:rsidRDefault="004D3963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4.3. брой </w:t>
      </w:r>
      <w:r w:rsidRPr="000E6411">
        <w:rPr>
          <w:b/>
          <w:bCs/>
          <w:sz w:val="20"/>
          <w:szCs w:val="20"/>
          <w:lang w:val="bg-BG"/>
        </w:rPr>
        <w:t>............</w:t>
      </w:r>
      <w:r w:rsidRPr="000E6411">
        <w:rPr>
          <w:bCs/>
          <w:sz w:val="20"/>
          <w:szCs w:val="20"/>
          <w:lang w:val="bg-BG"/>
        </w:rPr>
        <w:t xml:space="preserve"> </w:t>
      </w:r>
      <w:r w:rsidRPr="000E6411">
        <w:rPr>
          <w:b/>
          <w:bCs/>
          <w:sz w:val="20"/>
          <w:szCs w:val="20"/>
          <w:lang w:val="bg-BG"/>
        </w:rPr>
        <w:t xml:space="preserve">х ................. </w:t>
      </w:r>
      <w:r w:rsidR="00D27355">
        <w:rPr>
          <w:b/>
          <w:bCs/>
          <w:sz w:val="20"/>
          <w:szCs w:val="20"/>
          <w:lang w:val="bg-BG"/>
        </w:rPr>
        <w:t>евро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166765FA" w14:textId="77777777" w:rsidR="004D3963" w:rsidRPr="000E6411" w:rsidRDefault="004D3963" w:rsidP="00CB0E4B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Вид: </w:t>
      </w:r>
      <w:r w:rsidRPr="000E6411">
        <w:rPr>
          <w:b/>
          <w:bCs/>
          <w:sz w:val="20"/>
          <w:szCs w:val="20"/>
          <w:lang w:val="bg-BG"/>
        </w:rPr>
        <w:t>.........................................</w:t>
      </w:r>
    </w:p>
    <w:p w14:paraId="17BFF2E7" w14:textId="77777777" w:rsidR="004D3963" w:rsidRPr="000E6411" w:rsidRDefault="004D3963" w:rsidP="00CB0E4B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Часови пояс - по приложена схема</w:t>
      </w:r>
    </w:p>
    <w:p w14:paraId="0C4C3846" w14:textId="39D63B8B" w:rsidR="004D3963" w:rsidRPr="000E6411" w:rsidRDefault="004D3963" w:rsidP="00CB0E4B">
      <w:pPr>
        <w:jc w:val="both"/>
        <w:rPr>
          <w:bCs/>
          <w:sz w:val="20"/>
          <w:szCs w:val="20"/>
          <w:lang w:val="bg-BG"/>
        </w:rPr>
      </w:pPr>
    </w:p>
    <w:p w14:paraId="08A6BF19" w14:textId="2C750C5D" w:rsidR="0064053B" w:rsidRPr="000E6411" w:rsidRDefault="004D3963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>5</w:t>
      </w:r>
      <w:r w:rsidR="0064053B" w:rsidRPr="000E6411">
        <w:rPr>
          <w:b/>
          <w:bCs/>
          <w:sz w:val="20"/>
          <w:szCs w:val="20"/>
          <w:lang w:val="bg-BG"/>
        </w:rPr>
        <w:t>. ИЗРАБОТВАНЕ НА КЛИП</w:t>
      </w:r>
    </w:p>
    <w:p w14:paraId="7FFDD52E" w14:textId="05BA087B" w:rsidR="0064053B" w:rsidRPr="000E6411" w:rsidRDefault="0064053B" w:rsidP="00CB0E4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брой </w:t>
      </w:r>
      <w:r w:rsidRPr="000E6411">
        <w:rPr>
          <w:b/>
          <w:bCs/>
          <w:sz w:val="20"/>
          <w:szCs w:val="20"/>
          <w:lang w:val="bg-BG"/>
        </w:rPr>
        <w:t>............</w:t>
      </w:r>
      <w:r w:rsidRPr="000E6411">
        <w:rPr>
          <w:bCs/>
          <w:sz w:val="20"/>
          <w:szCs w:val="20"/>
          <w:lang w:val="bg-BG"/>
        </w:rPr>
        <w:t xml:space="preserve"> </w:t>
      </w:r>
      <w:r w:rsidRPr="000E6411">
        <w:rPr>
          <w:b/>
          <w:bCs/>
          <w:sz w:val="20"/>
          <w:szCs w:val="20"/>
          <w:lang w:val="bg-BG"/>
        </w:rPr>
        <w:t xml:space="preserve">х ................. </w:t>
      </w:r>
      <w:r w:rsidR="00D27355">
        <w:rPr>
          <w:b/>
          <w:bCs/>
          <w:sz w:val="20"/>
          <w:szCs w:val="20"/>
          <w:lang w:val="bg-BG"/>
        </w:rPr>
        <w:t>евро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  <w:t xml:space="preserve">общо: .................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47E84144" w14:textId="40CD1B01" w:rsidR="0064053B" w:rsidRPr="000E6411" w:rsidRDefault="0064053B" w:rsidP="00CB0E4B">
      <w:pPr>
        <w:jc w:val="both"/>
        <w:rPr>
          <w:bCs/>
          <w:sz w:val="20"/>
          <w:szCs w:val="20"/>
          <w:lang w:val="bg-BG"/>
        </w:rPr>
      </w:pPr>
    </w:p>
    <w:p w14:paraId="6DFE667D" w14:textId="4CE4158C" w:rsidR="00FC039A" w:rsidRPr="000E6411" w:rsidRDefault="00FC039A" w:rsidP="00CB0E4B">
      <w:pPr>
        <w:ind w:left="2124" w:hanging="2124"/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 xml:space="preserve">ОБЩА </w:t>
      </w:r>
      <w:r w:rsidR="00D55D61" w:rsidRPr="000E6411">
        <w:rPr>
          <w:b/>
          <w:sz w:val="20"/>
          <w:szCs w:val="20"/>
          <w:lang w:val="bg-BG"/>
        </w:rPr>
        <w:t xml:space="preserve">СТОЙНОСТ НА </w:t>
      </w:r>
      <w:r w:rsidR="00CE736B" w:rsidRPr="000E6411">
        <w:rPr>
          <w:b/>
          <w:sz w:val="20"/>
          <w:szCs w:val="20"/>
          <w:lang w:val="bg-BG"/>
        </w:rPr>
        <w:t>ЗАЯВКАТА</w:t>
      </w:r>
      <w:r w:rsidRPr="000E6411">
        <w:rPr>
          <w:b/>
          <w:bCs/>
          <w:sz w:val="20"/>
          <w:szCs w:val="20"/>
          <w:lang w:val="bg-BG"/>
        </w:rPr>
        <w:t>:</w:t>
      </w:r>
      <w:r w:rsidRPr="000E6411">
        <w:rPr>
          <w:b/>
          <w:bCs/>
          <w:sz w:val="20"/>
          <w:szCs w:val="20"/>
          <w:lang w:val="bg-BG"/>
        </w:rPr>
        <w:tab/>
      </w:r>
      <w:r w:rsidR="00D55D61" w:rsidRPr="000E6411">
        <w:rPr>
          <w:b/>
          <w:bCs/>
          <w:sz w:val="20"/>
          <w:szCs w:val="20"/>
          <w:lang w:val="bg-BG"/>
        </w:rPr>
        <w:tab/>
      </w:r>
      <w:r w:rsidR="00E019F2" w:rsidRPr="000E6411">
        <w:rPr>
          <w:b/>
          <w:bCs/>
          <w:sz w:val="20"/>
          <w:szCs w:val="20"/>
          <w:lang w:val="bg-BG"/>
        </w:rPr>
        <w:tab/>
      </w:r>
      <w:r w:rsidR="000A1630" w:rsidRPr="000E6411">
        <w:rPr>
          <w:b/>
          <w:bCs/>
          <w:sz w:val="20"/>
          <w:szCs w:val="20"/>
          <w:lang w:val="bg-BG"/>
        </w:rPr>
        <w:tab/>
      </w:r>
      <w:r w:rsidR="0027541D" w:rsidRPr="000E6411">
        <w:rPr>
          <w:b/>
          <w:bCs/>
          <w:sz w:val="20"/>
          <w:szCs w:val="20"/>
          <w:lang w:val="bg-BG"/>
        </w:rPr>
        <w:tab/>
      </w:r>
      <w:r w:rsidR="0027541D" w:rsidRPr="000E6411">
        <w:rPr>
          <w:b/>
          <w:bCs/>
          <w:sz w:val="20"/>
          <w:szCs w:val="20"/>
          <w:lang w:val="bg-BG"/>
        </w:rPr>
        <w:tab/>
      </w:r>
      <w:r w:rsidR="0027541D"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 xml:space="preserve">.................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6FA529F4" w14:textId="651B84E8" w:rsidR="00FC039A" w:rsidRPr="000E6411" w:rsidRDefault="00D55D61" w:rsidP="00CB0E4B">
      <w:pPr>
        <w:tabs>
          <w:tab w:val="left" w:pos="0"/>
        </w:tabs>
        <w:ind w:right="-39"/>
        <w:rPr>
          <w:b/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 xml:space="preserve">Стойност на </w:t>
      </w:r>
      <w:r w:rsidR="00CE736B" w:rsidRPr="000E6411">
        <w:rPr>
          <w:b/>
          <w:sz w:val="20"/>
          <w:szCs w:val="20"/>
          <w:lang w:val="bg-BG"/>
        </w:rPr>
        <w:t xml:space="preserve">заявката </w:t>
      </w:r>
      <w:r w:rsidR="00FC039A" w:rsidRPr="000E6411">
        <w:rPr>
          <w:b/>
          <w:sz w:val="20"/>
          <w:szCs w:val="20"/>
          <w:lang w:val="bg-BG"/>
        </w:rPr>
        <w:t>с вкл. ДДС</w:t>
      </w:r>
      <w:r w:rsidRPr="000E6411">
        <w:rPr>
          <w:b/>
          <w:bCs/>
          <w:sz w:val="20"/>
          <w:szCs w:val="20"/>
          <w:lang w:val="bg-BG"/>
        </w:rPr>
        <w:t>:</w:t>
      </w:r>
      <w:r w:rsidR="0027541D" w:rsidRPr="000E6411">
        <w:rPr>
          <w:b/>
          <w:bCs/>
          <w:sz w:val="20"/>
          <w:szCs w:val="20"/>
          <w:lang w:val="bg-BG"/>
        </w:rPr>
        <w:tab/>
      </w:r>
      <w:r w:rsidR="0027541D" w:rsidRPr="000E6411">
        <w:rPr>
          <w:b/>
          <w:bCs/>
          <w:sz w:val="20"/>
          <w:szCs w:val="20"/>
          <w:lang w:val="bg-BG"/>
        </w:rPr>
        <w:tab/>
      </w:r>
      <w:r w:rsidR="0027541D" w:rsidRPr="000E6411">
        <w:rPr>
          <w:b/>
          <w:bCs/>
          <w:sz w:val="20"/>
          <w:szCs w:val="20"/>
          <w:lang w:val="bg-BG"/>
        </w:rPr>
        <w:tab/>
      </w:r>
      <w:r w:rsidR="00E019F2" w:rsidRPr="000E6411">
        <w:rPr>
          <w:b/>
          <w:bCs/>
          <w:sz w:val="20"/>
          <w:szCs w:val="20"/>
          <w:lang w:val="bg-BG"/>
        </w:rPr>
        <w:tab/>
      </w:r>
      <w:r w:rsidR="0027541D" w:rsidRPr="000E6411">
        <w:rPr>
          <w:b/>
          <w:bCs/>
          <w:sz w:val="20"/>
          <w:szCs w:val="20"/>
          <w:lang w:val="bg-BG"/>
        </w:rPr>
        <w:tab/>
      </w:r>
      <w:r w:rsidR="000A1630" w:rsidRPr="000E6411">
        <w:rPr>
          <w:b/>
          <w:bCs/>
          <w:sz w:val="20"/>
          <w:szCs w:val="20"/>
          <w:lang w:val="bg-BG"/>
        </w:rPr>
        <w:tab/>
      </w:r>
      <w:r w:rsidR="0027541D"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>......</w:t>
      </w:r>
      <w:r w:rsidR="00FC039A" w:rsidRPr="000E6411">
        <w:rPr>
          <w:b/>
          <w:bCs/>
          <w:sz w:val="20"/>
          <w:szCs w:val="20"/>
          <w:lang w:val="bg-BG"/>
        </w:rPr>
        <w:t>......</w:t>
      </w:r>
      <w:r w:rsidRPr="000E6411">
        <w:rPr>
          <w:b/>
          <w:bCs/>
          <w:sz w:val="20"/>
          <w:szCs w:val="20"/>
          <w:lang w:val="bg-BG"/>
        </w:rPr>
        <w:t>..</w:t>
      </w:r>
      <w:r w:rsidR="00FC039A" w:rsidRPr="000E6411">
        <w:rPr>
          <w:b/>
          <w:bCs/>
          <w:sz w:val="20"/>
          <w:szCs w:val="20"/>
          <w:lang w:val="bg-BG"/>
        </w:rPr>
        <w:t>.</w:t>
      </w:r>
      <w:r w:rsidR="0027541D" w:rsidRPr="000E6411">
        <w:rPr>
          <w:b/>
          <w:bCs/>
          <w:sz w:val="20"/>
          <w:szCs w:val="20"/>
          <w:lang w:val="bg-BG"/>
        </w:rPr>
        <w:t>..</w:t>
      </w:r>
      <w:r w:rsidR="00FC039A" w:rsidRPr="000E6411">
        <w:rPr>
          <w:b/>
          <w:bCs/>
          <w:sz w:val="20"/>
          <w:szCs w:val="20"/>
          <w:lang w:val="bg-BG"/>
        </w:rPr>
        <w:t xml:space="preserve"> </w:t>
      </w:r>
      <w:r w:rsidR="00D27355">
        <w:rPr>
          <w:b/>
          <w:bCs/>
          <w:sz w:val="20"/>
          <w:szCs w:val="20"/>
          <w:lang w:val="bg-BG"/>
        </w:rPr>
        <w:t>евро</w:t>
      </w:r>
    </w:p>
    <w:p w14:paraId="2E47752C" w14:textId="77777777" w:rsidR="00FC039A" w:rsidRPr="00D55DB5" w:rsidRDefault="0027541D" w:rsidP="233EBE5A">
      <w:pPr>
        <w:tabs>
          <w:tab w:val="left" w:pos="7655"/>
        </w:tabs>
        <w:rPr>
          <w:b/>
          <w:bCs/>
          <w:sz w:val="20"/>
          <w:szCs w:val="20"/>
          <w:lang w:val="ru-RU"/>
        </w:rPr>
      </w:pPr>
      <w:r w:rsidRPr="00D55DB5">
        <w:rPr>
          <w:b/>
          <w:bCs/>
          <w:sz w:val="20"/>
          <w:szCs w:val="20"/>
          <w:lang w:val="ru-RU"/>
        </w:rPr>
        <w:t>Словом ……</w:t>
      </w:r>
      <w:r w:rsidR="00FC039A" w:rsidRPr="00D55DB5">
        <w:rPr>
          <w:b/>
          <w:bCs/>
          <w:sz w:val="20"/>
          <w:szCs w:val="20"/>
          <w:lang w:val="ru-RU"/>
        </w:rPr>
        <w:t>…………………………………………………………………………………</w:t>
      </w:r>
      <w:r w:rsidRPr="00D55DB5">
        <w:rPr>
          <w:b/>
          <w:bCs/>
          <w:sz w:val="20"/>
          <w:szCs w:val="20"/>
          <w:lang w:val="ru-RU"/>
        </w:rPr>
        <w:t>……………..</w:t>
      </w:r>
    </w:p>
    <w:p w14:paraId="0666D275" w14:textId="48566E64" w:rsidR="00FC039A" w:rsidRPr="000E6411" w:rsidRDefault="00FC039A">
      <w:pPr>
        <w:jc w:val="both"/>
        <w:rPr>
          <w:bCs/>
          <w:sz w:val="20"/>
          <w:szCs w:val="20"/>
          <w:lang w:val="bg-BG"/>
        </w:rPr>
      </w:pPr>
    </w:p>
    <w:p w14:paraId="7F09D235" w14:textId="364E2D0A" w:rsidR="00E019F2" w:rsidRPr="000E6411" w:rsidRDefault="00E019F2" w:rsidP="00E019F2">
      <w:pPr>
        <w:jc w:val="both"/>
        <w:rPr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II.</w:t>
      </w:r>
      <w:r w:rsidRPr="000E6411">
        <w:rPr>
          <w:bCs/>
          <w:sz w:val="20"/>
          <w:szCs w:val="20"/>
          <w:lang w:val="bg-BG"/>
        </w:rPr>
        <w:t xml:space="preserve"> </w:t>
      </w:r>
      <w:r w:rsidR="00E23B64" w:rsidRPr="000E6411">
        <w:rPr>
          <w:bCs/>
          <w:sz w:val="20"/>
          <w:szCs w:val="20"/>
          <w:lang w:val="bg-BG"/>
        </w:rPr>
        <w:t>Стойността на заявените предизборни форми след тяхното излъчване/публикуване се заплаща от ЦИК със средства от медийния пакет на съответната партия/коалиция/инициативен комитет при условията и в сроковете на приложимите решения на ЦИК</w:t>
      </w:r>
      <w:r w:rsidRPr="000E6411">
        <w:rPr>
          <w:bCs/>
          <w:sz w:val="20"/>
          <w:szCs w:val="20"/>
          <w:lang w:val="bg-BG"/>
        </w:rPr>
        <w:t xml:space="preserve"> по следната банкова сметка на БНР</w:t>
      </w:r>
      <w:r w:rsidR="005E1F6E" w:rsidRPr="000E6411">
        <w:rPr>
          <w:bCs/>
          <w:sz w:val="20"/>
          <w:szCs w:val="20"/>
          <w:lang w:val="bg-BG"/>
        </w:rPr>
        <w:t>:</w:t>
      </w:r>
    </w:p>
    <w:p w14:paraId="1D912DCE" w14:textId="2F9FE871" w:rsidR="00534838" w:rsidRPr="000E6411" w:rsidRDefault="00E019F2" w:rsidP="00534838">
      <w:pPr>
        <w:spacing w:line="276" w:lineRule="auto"/>
        <w:rPr>
          <w:sz w:val="22"/>
          <w:szCs w:val="22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IBAN: </w:t>
      </w:r>
      <w:r w:rsidR="00F770EB" w:rsidRPr="000E6411">
        <w:rPr>
          <w:sz w:val="20"/>
          <w:szCs w:val="20"/>
          <w:lang w:val="bg-BG"/>
        </w:rPr>
        <w:t>……………….</w:t>
      </w:r>
    </w:p>
    <w:p w14:paraId="3B0060A9" w14:textId="42B202D3" w:rsidR="00E019F2" w:rsidRPr="00D55DB5" w:rsidRDefault="00E019F2" w:rsidP="233EBE5A">
      <w:pPr>
        <w:jc w:val="both"/>
        <w:rPr>
          <w:sz w:val="20"/>
          <w:szCs w:val="20"/>
          <w:lang w:val="ru-RU"/>
        </w:rPr>
      </w:pPr>
      <w:r w:rsidRPr="233EBE5A">
        <w:rPr>
          <w:sz w:val="20"/>
          <w:szCs w:val="20"/>
        </w:rPr>
        <w:t>BIC</w:t>
      </w:r>
      <w:r w:rsidRPr="00D55DB5">
        <w:rPr>
          <w:sz w:val="20"/>
          <w:szCs w:val="20"/>
          <w:lang w:val="ru-RU"/>
        </w:rPr>
        <w:t xml:space="preserve">: </w:t>
      </w:r>
      <w:r w:rsidR="00F770EB" w:rsidRPr="00D55DB5">
        <w:rPr>
          <w:sz w:val="20"/>
          <w:szCs w:val="20"/>
          <w:lang w:val="ru-RU"/>
        </w:rPr>
        <w:t>……………….</w:t>
      </w:r>
      <w:r w:rsidRPr="00D55DB5">
        <w:rPr>
          <w:sz w:val="20"/>
          <w:szCs w:val="20"/>
          <w:lang w:val="ru-RU"/>
        </w:rPr>
        <w:t>.</w:t>
      </w:r>
    </w:p>
    <w:p w14:paraId="18891328" w14:textId="0E96942D" w:rsidR="00E019F2" w:rsidRPr="000E6411" w:rsidRDefault="00E019F2" w:rsidP="00E019F2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Банка: </w:t>
      </w:r>
      <w:r w:rsidR="00F770EB" w:rsidRPr="000E6411">
        <w:rPr>
          <w:bCs/>
          <w:sz w:val="20"/>
          <w:szCs w:val="20"/>
          <w:lang w:val="bg-BG"/>
        </w:rPr>
        <w:t>…………………….</w:t>
      </w:r>
    </w:p>
    <w:p w14:paraId="60DC8CD4" w14:textId="29028D15" w:rsidR="00E019F2" w:rsidRDefault="00E019F2" w:rsidP="00E019F2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Титуляр: </w:t>
      </w:r>
      <w:r w:rsidR="00F770EB" w:rsidRPr="000E6411">
        <w:rPr>
          <w:bCs/>
          <w:sz w:val="20"/>
          <w:szCs w:val="20"/>
          <w:lang w:val="bg-BG"/>
        </w:rPr>
        <w:t>…………………</w:t>
      </w:r>
    </w:p>
    <w:p w14:paraId="6FB87B6F" w14:textId="77777777" w:rsidR="00C90AD0" w:rsidRDefault="00C90AD0" w:rsidP="00E019F2">
      <w:pPr>
        <w:jc w:val="both"/>
        <w:rPr>
          <w:bCs/>
          <w:sz w:val="20"/>
          <w:szCs w:val="20"/>
          <w:lang w:val="bg-BG"/>
        </w:rPr>
      </w:pPr>
    </w:p>
    <w:p w14:paraId="5822FDC8" w14:textId="77777777" w:rsidR="00C90AD0" w:rsidRDefault="00C90AD0" w:rsidP="00E019F2">
      <w:pPr>
        <w:jc w:val="both"/>
        <w:rPr>
          <w:bCs/>
          <w:sz w:val="20"/>
          <w:szCs w:val="20"/>
          <w:lang w:val="bg-BG"/>
        </w:rPr>
      </w:pPr>
    </w:p>
    <w:p w14:paraId="64FE1B72" w14:textId="77777777" w:rsidR="00C90AD0" w:rsidRDefault="00C90AD0" w:rsidP="00E019F2">
      <w:pPr>
        <w:jc w:val="both"/>
        <w:rPr>
          <w:bCs/>
          <w:sz w:val="20"/>
          <w:szCs w:val="20"/>
          <w:lang w:val="bg-BG"/>
        </w:rPr>
      </w:pPr>
    </w:p>
    <w:p w14:paraId="16811EB2" w14:textId="77777777" w:rsidR="00C90AD0" w:rsidRDefault="00C90AD0" w:rsidP="00E019F2">
      <w:pPr>
        <w:jc w:val="both"/>
        <w:rPr>
          <w:bCs/>
          <w:sz w:val="20"/>
          <w:szCs w:val="20"/>
          <w:lang w:val="bg-BG"/>
        </w:rPr>
      </w:pPr>
    </w:p>
    <w:p w14:paraId="689C8D98" w14:textId="77777777" w:rsidR="00C90AD0" w:rsidRPr="000E6411" w:rsidRDefault="00C90AD0" w:rsidP="00E019F2">
      <w:pPr>
        <w:jc w:val="both"/>
        <w:rPr>
          <w:bCs/>
          <w:sz w:val="20"/>
          <w:szCs w:val="20"/>
          <w:lang w:val="bg-BG"/>
        </w:rPr>
      </w:pPr>
    </w:p>
    <w:p w14:paraId="4EB70003" w14:textId="40B87165" w:rsidR="00E019F2" w:rsidRPr="000E6411" w:rsidRDefault="00E019F2">
      <w:pPr>
        <w:jc w:val="both"/>
        <w:rPr>
          <w:bCs/>
          <w:sz w:val="20"/>
          <w:szCs w:val="20"/>
          <w:lang w:val="bg-BG"/>
        </w:rPr>
      </w:pPr>
    </w:p>
    <w:p w14:paraId="2FBD0AB3" w14:textId="32D025D5" w:rsidR="003F243A" w:rsidRPr="000E6411" w:rsidRDefault="003F243A" w:rsidP="003F243A">
      <w:pPr>
        <w:jc w:val="both"/>
        <w:rPr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III.</w:t>
      </w:r>
      <w:r w:rsidRPr="000E6411">
        <w:rPr>
          <w:bCs/>
          <w:sz w:val="20"/>
          <w:szCs w:val="20"/>
          <w:lang w:val="bg-BG"/>
        </w:rPr>
        <w:t xml:space="preserve"> От момента на приемане, тази заявка се счита за валидно сключен договор между страните, информация за който БНР обявява съгласно чл. 180 от Изборния кодекс. </w:t>
      </w:r>
    </w:p>
    <w:p w14:paraId="02504A3A" w14:textId="77777777" w:rsidR="003F243A" w:rsidRPr="000E6411" w:rsidRDefault="003F243A" w:rsidP="003F243A">
      <w:pPr>
        <w:jc w:val="both"/>
        <w:rPr>
          <w:b/>
          <w:sz w:val="20"/>
          <w:szCs w:val="20"/>
          <w:lang w:val="bg-BG"/>
        </w:rPr>
      </w:pPr>
    </w:p>
    <w:p w14:paraId="5D3C3456" w14:textId="77777777" w:rsidR="003F243A" w:rsidRPr="000E6411" w:rsidRDefault="003F243A" w:rsidP="003F243A">
      <w:pPr>
        <w:jc w:val="both"/>
        <w:rPr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IV.</w:t>
      </w:r>
      <w:r w:rsidRPr="000E6411">
        <w:rPr>
          <w:bCs/>
          <w:sz w:val="20"/>
          <w:szCs w:val="20"/>
          <w:lang w:val="bg-BG"/>
        </w:rPr>
        <w:t xml:space="preserve"> Изменения в приетата заявка се допускат само с изричното писмено съгласие на страните.</w:t>
      </w:r>
    </w:p>
    <w:p w14:paraId="69B0B9F5" w14:textId="77777777" w:rsidR="003F243A" w:rsidRPr="000E6411" w:rsidRDefault="003F243A" w:rsidP="003F243A">
      <w:pPr>
        <w:jc w:val="both"/>
        <w:rPr>
          <w:b/>
          <w:sz w:val="20"/>
          <w:szCs w:val="20"/>
          <w:lang w:val="bg-BG"/>
        </w:rPr>
      </w:pPr>
    </w:p>
    <w:p w14:paraId="3BDAE05E" w14:textId="77777777" w:rsidR="003F243A" w:rsidRPr="000E6411" w:rsidRDefault="003F243A" w:rsidP="003F243A">
      <w:pPr>
        <w:jc w:val="both"/>
        <w:rPr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V.</w:t>
      </w:r>
      <w:r w:rsidRPr="000E6411">
        <w:rPr>
          <w:lang w:val="bg-BG"/>
        </w:rPr>
        <w:t xml:space="preserve"> </w:t>
      </w:r>
      <w:r w:rsidRPr="000E6411">
        <w:rPr>
          <w:bCs/>
          <w:sz w:val="20"/>
          <w:szCs w:val="20"/>
          <w:lang w:val="bg-BG"/>
        </w:rPr>
        <w:t>Настоящата заявка поражда правни последици, само ако е съставена в писмена форма и е подписана и от двете страни, включително и с електронен подпис. Страните се съгласяват, че ще признават електронния подпис като саморъчен в отношенията помежду си, съгласно чл. 13, ал. 4 от Закона за електронния документ и електронните удостоверителни услуги.</w:t>
      </w:r>
    </w:p>
    <w:p w14:paraId="56DE535C" w14:textId="77777777" w:rsidR="003F243A" w:rsidRPr="000E6411" w:rsidRDefault="003F243A" w:rsidP="003F243A">
      <w:pPr>
        <w:jc w:val="both"/>
        <w:rPr>
          <w:b/>
          <w:sz w:val="20"/>
          <w:szCs w:val="20"/>
          <w:lang w:val="bg-BG"/>
        </w:rPr>
      </w:pPr>
    </w:p>
    <w:p w14:paraId="14F38CAB" w14:textId="77777777" w:rsidR="003F243A" w:rsidRPr="000E6411" w:rsidRDefault="003F243A" w:rsidP="003F243A">
      <w:pPr>
        <w:jc w:val="both"/>
        <w:rPr>
          <w:sz w:val="20"/>
          <w:szCs w:val="20"/>
          <w:lang w:val="bg-BG"/>
        </w:rPr>
      </w:pPr>
      <w:r w:rsidRPr="000E6411">
        <w:rPr>
          <w:sz w:val="20"/>
          <w:szCs w:val="20"/>
          <w:lang w:val="bg-BG"/>
        </w:rPr>
        <w:t>Настоящата заявка е неразделна част от Споразумение № ………………….…….</w:t>
      </w:r>
    </w:p>
    <w:p w14:paraId="33512E0D" w14:textId="77777777" w:rsidR="005E1F6E" w:rsidRPr="000E6411" w:rsidRDefault="005E1F6E" w:rsidP="009D4066">
      <w:pPr>
        <w:jc w:val="both"/>
        <w:rPr>
          <w:bCs/>
          <w:sz w:val="20"/>
          <w:szCs w:val="20"/>
          <w:lang w:val="bg-BG"/>
        </w:rPr>
      </w:pPr>
    </w:p>
    <w:p w14:paraId="4C6075C0" w14:textId="13403849" w:rsidR="005E1F6E" w:rsidRPr="000E6411" w:rsidRDefault="003F243A" w:rsidP="005E1F6E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Заявката</w:t>
      </w:r>
      <w:r w:rsidR="005E1F6E" w:rsidRPr="000E6411">
        <w:rPr>
          <w:bCs/>
          <w:sz w:val="20"/>
          <w:szCs w:val="20"/>
          <w:lang w:val="bg-BG"/>
        </w:rPr>
        <w:t xml:space="preserve"> се изготви и подписа в 3 еднообразни екземпляра – по един за всяка от страните и един за Централната избирателна комисия.</w:t>
      </w:r>
    </w:p>
    <w:p w14:paraId="69486DF8" w14:textId="77777777" w:rsidR="005E1F6E" w:rsidRPr="000E6411" w:rsidRDefault="005E1F6E" w:rsidP="005E1F6E">
      <w:pPr>
        <w:jc w:val="both"/>
        <w:rPr>
          <w:bCs/>
          <w:sz w:val="20"/>
          <w:szCs w:val="20"/>
          <w:lang w:val="bg-BG"/>
        </w:rPr>
      </w:pPr>
    </w:p>
    <w:tbl>
      <w:tblPr>
        <w:tblStyle w:val="PlainTable11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843"/>
      </w:tblGrid>
      <w:tr w:rsidR="00174C49" w:rsidRPr="000E6411" w14:paraId="169E7175" w14:textId="77777777" w:rsidTr="00CB0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330B8F83" w14:textId="77777777" w:rsidR="00174C49" w:rsidRPr="000E6411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bookmarkStart w:id="0" w:name="_Hlk73522592"/>
            <w:r w:rsidRPr="000E6411">
              <w:rPr>
                <w:sz w:val="20"/>
                <w:szCs w:val="20"/>
                <w:lang w:val="bg-BG"/>
              </w:rPr>
              <w:t>ЗА ВЪЗЛОЖИТЕЛЯ:</w:t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</w:p>
        </w:tc>
        <w:tc>
          <w:tcPr>
            <w:tcW w:w="1843" w:type="dxa"/>
          </w:tcPr>
          <w:p w14:paraId="5D8D73C0" w14:textId="34DAD6BF" w:rsidR="00174C49" w:rsidRPr="000E6411" w:rsidRDefault="00174C49" w:rsidP="00CB0E4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Дата:</w:t>
            </w:r>
          </w:p>
        </w:tc>
      </w:tr>
      <w:tr w:rsidR="00174C49" w:rsidRPr="000E6411" w14:paraId="0819A1F4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57734DC6" w14:textId="77777777" w:rsidR="00174C49" w:rsidRPr="000E6411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14:paraId="7D7B8E93" w14:textId="77777777" w:rsidR="00174C49" w:rsidRPr="000E6411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="00174C49" w:rsidRPr="000E6411" w14:paraId="5A1FFD47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5A66CD8E" w14:textId="1D4E113F" w:rsidR="00174C49" w:rsidRPr="000E6411" w:rsidRDefault="00174C49" w:rsidP="00CB0E4B">
            <w:pPr>
              <w:jc w:val="both"/>
              <w:rPr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………………………….. (име)</w:t>
            </w:r>
          </w:p>
        </w:tc>
        <w:tc>
          <w:tcPr>
            <w:tcW w:w="1843" w:type="dxa"/>
            <w:vMerge w:val="restart"/>
          </w:tcPr>
          <w:p w14:paraId="34E8981A" w14:textId="56F86E6F" w:rsidR="00174C49" w:rsidRPr="000E6411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="00174C49" w:rsidRPr="000E6411" w14:paraId="7D1BDF32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37EC0F39" w14:textId="08A5415B" w:rsidR="00174C49" w:rsidRPr="000E6411" w:rsidRDefault="00174C49" w:rsidP="00CB0E4B">
            <w:pPr>
              <w:jc w:val="both"/>
              <w:rPr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 (длъжност)</w:t>
            </w:r>
          </w:p>
        </w:tc>
        <w:tc>
          <w:tcPr>
            <w:tcW w:w="1843" w:type="dxa"/>
            <w:vMerge/>
          </w:tcPr>
          <w:p w14:paraId="7610C9D5" w14:textId="77777777" w:rsidR="00174C49" w:rsidRPr="000E6411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bg-BG"/>
              </w:rPr>
            </w:pPr>
          </w:p>
        </w:tc>
      </w:tr>
      <w:tr w:rsidR="00174C49" w:rsidRPr="000E6411" w14:paraId="5702283F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184472D9" w14:textId="77777777" w:rsidR="00174C49" w:rsidRPr="000E6411" w:rsidRDefault="00174C49" w:rsidP="00CB0E4B">
            <w:pPr>
              <w:jc w:val="both"/>
              <w:rPr>
                <w:i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14:paraId="14F6B172" w14:textId="77777777" w:rsidR="00174C49" w:rsidRPr="000E6411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="00174C49" w:rsidRPr="000E6411" w14:paraId="0D468ABC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08CEDDD2" w14:textId="77777777" w:rsidR="00174C49" w:rsidRPr="000E6411" w:rsidRDefault="00174C49" w:rsidP="00CB0E4B">
            <w:pPr>
              <w:jc w:val="both"/>
              <w:rPr>
                <w:i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Приел за БНР/РРС:</w:t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</w:p>
        </w:tc>
        <w:tc>
          <w:tcPr>
            <w:tcW w:w="1843" w:type="dxa"/>
          </w:tcPr>
          <w:p w14:paraId="0320681B" w14:textId="77777777" w:rsidR="00174C49" w:rsidRPr="000E6411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bg-BG"/>
              </w:rPr>
            </w:pPr>
          </w:p>
        </w:tc>
      </w:tr>
      <w:tr w:rsidR="00174C49" w:rsidRPr="000E6411" w14:paraId="3A926DA4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6645073E" w14:textId="13B17C48" w:rsidR="00174C49" w:rsidRPr="000E6411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…………………………….. (име)</w:t>
            </w:r>
          </w:p>
        </w:tc>
        <w:tc>
          <w:tcPr>
            <w:tcW w:w="1843" w:type="dxa"/>
            <w:vMerge w:val="restart"/>
          </w:tcPr>
          <w:p w14:paraId="0133C829" w14:textId="1AF99579" w:rsidR="00174C49" w:rsidRPr="000E6411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174C49" w:rsidRPr="000E6411" w14:paraId="5706C69D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64B725A0" w14:textId="6AF70C9F" w:rsidR="00174C49" w:rsidRPr="000E6411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……………………………. (длъжност)</w:t>
            </w:r>
          </w:p>
        </w:tc>
        <w:tc>
          <w:tcPr>
            <w:tcW w:w="1843" w:type="dxa"/>
            <w:vMerge/>
          </w:tcPr>
          <w:p w14:paraId="612B591E" w14:textId="77777777" w:rsidR="00174C49" w:rsidRPr="000E6411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174C49" w:rsidRPr="000E6411" w14:paraId="7AD26EF9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1E84EE85" w14:textId="77777777" w:rsidR="00174C49" w:rsidRPr="000E6411" w:rsidRDefault="00174C49" w:rsidP="00CB0E4B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14:paraId="6CBF1D42" w14:textId="77777777" w:rsidR="00174C49" w:rsidRPr="000E6411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174C49" w:rsidRPr="000E6411" w14:paraId="393F10AD" w14:textId="77777777" w:rsidTr="00CB0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5C553783" w14:textId="7F11ADA2" w:rsidR="00174C49" w:rsidRPr="000E6411" w:rsidRDefault="00174C49" w:rsidP="00CB0E4B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……………………………. (име)</w:t>
            </w:r>
          </w:p>
        </w:tc>
        <w:tc>
          <w:tcPr>
            <w:tcW w:w="1843" w:type="dxa"/>
            <w:vMerge w:val="restart"/>
          </w:tcPr>
          <w:p w14:paraId="4C3F7382" w14:textId="73E80916" w:rsidR="00174C49" w:rsidRPr="000E6411" w:rsidRDefault="00174C49" w:rsidP="00CB0E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="00174C49" w:rsidRPr="005E1F6E" w14:paraId="03F01C35" w14:textId="77777777" w:rsidTr="00CB0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75F84C5A" w14:textId="27B191CC" w:rsidR="00174C49" w:rsidRPr="005E1F6E" w:rsidRDefault="00174C49" w:rsidP="00CB0E4B">
            <w:pPr>
              <w:jc w:val="both"/>
              <w:rPr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…………………………….. (длъжност)</w:t>
            </w:r>
          </w:p>
        </w:tc>
        <w:tc>
          <w:tcPr>
            <w:tcW w:w="1843" w:type="dxa"/>
            <w:vMerge/>
          </w:tcPr>
          <w:p w14:paraId="51960950" w14:textId="508651DE" w:rsidR="00174C49" w:rsidRPr="005E1F6E" w:rsidRDefault="00174C49" w:rsidP="00CB0E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bookmarkEnd w:id="0"/>
    </w:tbl>
    <w:p w14:paraId="77BDF5AE" w14:textId="1939B4B2" w:rsidR="00174C49" w:rsidRPr="005E1F6E" w:rsidRDefault="00174C49" w:rsidP="00CB0E4B">
      <w:pPr>
        <w:jc w:val="both"/>
        <w:rPr>
          <w:sz w:val="20"/>
          <w:szCs w:val="20"/>
          <w:lang w:val="bg-BG"/>
        </w:rPr>
      </w:pPr>
    </w:p>
    <w:sectPr w:rsidR="00174C49" w:rsidRPr="005E1F6E" w:rsidSect="00CB0E4B">
      <w:headerReference w:type="default" r:id="rId6"/>
      <w:footerReference w:type="default" r:id="rId7"/>
      <w:pgSz w:w="11906" w:h="16838"/>
      <w:pgMar w:top="851" w:right="849" w:bottom="284" w:left="1134" w:header="426" w:footer="1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CC0B" w14:textId="77777777" w:rsidR="00473D5D" w:rsidRDefault="00473D5D" w:rsidP="00962EC3">
      <w:r>
        <w:separator/>
      </w:r>
    </w:p>
  </w:endnote>
  <w:endnote w:type="continuationSeparator" w:id="0">
    <w:p w14:paraId="4BF743F2" w14:textId="77777777" w:rsidR="00473D5D" w:rsidRDefault="00473D5D" w:rsidP="0096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6A7B" w14:textId="54BC13E7" w:rsidR="00D55D61" w:rsidRDefault="00D55D61">
    <w:pPr>
      <w:pStyle w:val="Footer"/>
      <w:jc w:val="right"/>
    </w:pPr>
  </w:p>
  <w:p w14:paraId="7C55DFCD" w14:textId="77777777" w:rsidR="00962EC3" w:rsidRDefault="00D55D61">
    <w:pPr>
      <w:pStyle w:val="Footer"/>
    </w:pPr>
    <w:r>
      <w:rPr>
        <w:noProof/>
        <w:lang w:val="bg-BG" w:eastAsia="bg-BG"/>
      </w:rPr>
      <w:drawing>
        <wp:inline distT="0" distB="0" distL="0" distR="0" wp14:anchorId="7EA1B4E4" wp14:editId="1CA589F0">
          <wp:extent cx="6038215" cy="344805"/>
          <wp:effectExtent l="0" t="0" r="0" b="0"/>
          <wp:docPr id="16" name="Picture 16" descr="footer_bnr_b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1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8D71" w14:textId="77777777" w:rsidR="00473D5D" w:rsidRDefault="00473D5D" w:rsidP="00962EC3">
      <w:r>
        <w:separator/>
      </w:r>
    </w:p>
  </w:footnote>
  <w:footnote w:type="continuationSeparator" w:id="0">
    <w:p w14:paraId="57068205" w14:textId="77777777" w:rsidR="00473D5D" w:rsidRDefault="00473D5D" w:rsidP="0096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3805" w14:textId="19840AF6" w:rsidR="00962EC3" w:rsidRDefault="00C90AD0">
    <w:pPr>
      <w:pStyle w:val="Header"/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03630753" wp14:editId="668CF7CD">
          <wp:simplePos x="0" y="0"/>
          <wp:positionH relativeFrom="column">
            <wp:posOffset>-228600</wp:posOffset>
          </wp:positionH>
          <wp:positionV relativeFrom="paragraph">
            <wp:posOffset>-561975</wp:posOffset>
          </wp:positionV>
          <wp:extent cx="6301105" cy="1052195"/>
          <wp:effectExtent l="0" t="0" r="4445" b="0"/>
          <wp:wrapNone/>
          <wp:docPr id="508769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7FA">
      <w:rPr>
        <w:lang w:val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9A"/>
    <w:rsid w:val="00044361"/>
    <w:rsid w:val="000A1630"/>
    <w:rsid w:val="000C714D"/>
    <w:rsid w:val="000D32D9"/>
    <w:rsid w:val="000E6411"/>
    <w:rsid w:val="00131042"/>
    <w:rsid w:val="00160869"/>
    <w:rsid w:val="00165B3D"/>
    <w:rsid w:val="00174C49"/>
    <w:rsid w:val="00221882"/>
    <w:rsid w:val="00244AA9"/>
    <w:rsid w:val="002558EB"/>
    <w:rsid w:val="00255E0D"/>
    <w:rsid w:val="00262C84"/>
    <w:rsid w:val="0027541D"/>
    <w:rsid w:val="00277B27"/>
    <w:rsid w:val="00285293"/>
    <w:rsid w:val="002E14DD"/>
    <w:rsid w:val="002E7644"/>
    <w:rsid w:val="003C2E87"/>
    <w:rsid w:val="003C44DA"/>
    <w:rsid w:val="003F05DB"/>
    <w:rsid w:val="003F243A"/>
    <w:rsid w:val="00407694"/>
    <w:rsid w:val="004129EF"/>
    <w:rsid w:val="00444788"/>
    <w:rsid w:val="004515F8"/>
    <w:rsid w:val="0045205A"/>
    <w:rsid w:val="00473D5D"/>
    <w:rsid w:val="004D3963"/>
    <w:rsid w:val="004F68DE"/>
    <w:rsid w:val="005012F5"/>
    <w:rsid w:val="00534838"/>
    <w:rsid w:val="00536A4E"/>
    <w:rsid w:val="0054014B"/>
    <w:rsid w:val="005612EB"/>
    <w:rsid w:val="005870EB"/>
    <w:rsid w:val="0059166F"/>
    <w:rsid w:val="00593674"/>
    <w:rsid w:val="005B5235"/>
    <w:rsid w:val="005E1F6E"/>
    <w:rsid w:val="006238D7"/>
    <w:rsid w:val="006358BB"/>
    <w:rsid w:val="0064053B"/>
    <w:rsid w:val="006458E2"/>
    <w:rsid w:val="0067252F"/>
    <w:rsid w:val="00682A3A"/>
    <w:rsid w:val="00685E71"/>
    <w:rsid w:val="00697DE7"/>
    <w:rsid w:val="006B38D4"/>
    <w:rsid w:val="006C5BBF"/>
    <w:rsid w:val="007051E5"/>
    <w:rsid w:val="007B1333"/>
    <w:rsid w:val="0083590A"/>
    <w:rsid w:val="008911C4"/>
    <w:rsid w:val="008A18FB"/>
    <w:rsid w:val="00942694"/>
    <w:rsid w:val="00962EC3"/>
    <w:rsid w:val="00982A5B"/>
    <w:rsid w:val="00990842"/>
    <w:rsid w:val="00996280"/>
    <w:rsid w:val="00A10D28"/>
    <w:rsid w:val="00A33E18"/>
    <w:rsid w:val="00A438B2"/>
    <w:rsid w:val="00A57A7C"/>
    <w:rsid w:val="00A84035"/>
    <w:rsid w:val="00A95E9C"/>
    <w:rsid w:val="00AC0543"/>
    <w:rsid w:val="00AD652F"/>
    <w:rsid w:val="00B02A53"/>
    <w:rsid w:val="00B07B9C"/>
    <w:rsid w:val="00B35C74"/>
    <w:rsid w:val="00B40A83"/>
    <w:rsid w:val="00B73DE7"/>
    <w:rsid w:val="00B87FA1"/>
    <w:rsid w:val="00BA07FA"/>
    <w:rsid w:val="00BC23D4"/>
    <w:rsid w:val="00C54E42"/>
    <w:rsid w:val="00C72173"/>
    <w:rsid w:val="00C90AD0"/>
    <w:rsid w:val="00CA09AC"/>
    <w:rsid w:val="00CB0E4B"/>
    <w:rsid w:val="00CE5EBD"/>
    <w:rsid w:val="00CE736B"/>
    <w:rsid w:val="00D12C41"/>
    <w:rsid w:val="00D27355"/>
    <w:rsid w:val="00D27717"/>
    <w:rsid w:val="00D55D61"/>
    <w:rsid w:val="00D55DB5"/>
    <w:rsid w:val="00DD77A2"/>
    <w:rsid w:val="00E019F2"/>
    <w:rsid w:val="00E23B64"/>
    <w:rsid w:val="00E666F6"/>
    <w:rsid w:val="00E667AC"/>
    <w:rsid w:val="00E76867"/>
    <w:rsid w:val="00EA5C1D"/>
    <w:rsid w:val="00EF3A84"/>
    <w:rsid w:val="00EF72AC"/>
    <w:rsid w:val="00F10088"/>
    <w:rsid w:val="00F71ED9"/>
    <w:rsid w:val="00F770EB"/>
    <w:rsid w:val="00F82D47"/>
    <w:rsid w:val="00FC039A"/>
    <w:rsid w:val="00FC1F5F"/>
    <w:rsid w:val="00FC4E57"/>
    <w:rsid w:val="00FD29C1"/>
    <w:rsid w:val="00FF5A60"/>
    <w:rsid w:val="0253F49D"/>
    <w:rsid w:val="099E76AA"/>
    <w:rsid w:val="0C9371CB"/>
    <w:rsid w:val="233EBE5A"/>
    <w:rsid w:val="64E6CEAB"/>
    <w:rsid w:val="6924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C2D8C"/>
  <w15:docId w15:val="{FFB6C510-CFD5-405B-8A21-66CEA20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39A"/>
    <w:pPr>
      <w:keepNext/>
      <w:jc w:val="both"/>
      <w:outlineLvl w:val="0"/>
    </w:pPr>
    <w:rPr>
      <w:b/>
      <w:sz w:val="32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39A"/>
    <w:rPr>
      <w:rFonts w:ascii="Times New Roman" w:eastAsia="Times New Roman" w:hAnsi="Times New Roman" w:cs="Times New Roman"/>
      <w:b/>
      <w:sz w:val="32"/>
      <w:szCs w:val="20"/>
    </w:rPr>
  </w:style>
  <w:style w:type="paragraph" w:styleId="NormalWeb">
    <w:name w:val="Normal (Web)"/>
    <w:basedOn w:val="Normal"/>
    <w:rsid w:val="00FC039A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62E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E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E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E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C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62EC3"/>
    <w:pPr>
      <w:ind w:left="720"/>
      <w:contextualSpacing/>
    </w:pPr>
  </w:style>
  <w:style w:type="character" w:customStyle="1" w:styleId="FontStyle29">
    <w:name w:val="Font Style29"/>
    <w:uiPriority w:val="99"/>
    <w:rsid w:val="00AC0543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40">
    <w:name w:val="Font Style40"/>
    <w:uiPriority w:val="99"/>
    <w:rsid w:val="00AC0543"/>
    <w:rPr>
      <w:rFonts w:ascii="Century Gothic" w:hAnsi="Century Gothic" w:cs="Century Gothic"/>
      <w:sz w:val="16"/>
      <w:szCs w:val="16"/>
    </w:rPr>
  </w:style>
  <w:style w:type="table" w:styleId="TableGrid">
    <w:name w:val="Table Grid"/>
    <w:basedOn w:val="TableNormal"/>
    <w:uiPriority w:val="59"/>
    <w:unhideWhenUsed/>
    <w:rsid w:val="0017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174C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255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 Митев</dc:creator>
  <cp:lastModifiedBy>София Жекова</cp:lastModifiedBy>
  <cp:revision>10</cp:revision>
  <dcterms:created xsi:type="dcterms:W3CDTF">2026-03-09T15:11:00Z</dcterms:created>
  <dcterms:modified xsi:type="dcterms:W3CDTF">2026-03-09T18:30:00Z</dcterms:modified>
</cp:coreProperties>
</file>