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92" w:rsidRDefault="00951192" w:rsidP="00951192">
      <w:pPr>
        <w:pStyle w:val="NoSpacing"/>
        <w:spacing w:line="360" w:lineRule="auto"/>
        <w:ind w:firstLine="709"/>
        <w:jc w:val="both"/>
        <w:rPr>
          <w:rFonts w:ascii="Arial" w:hAnsi="Arial" w:cs="Arial"/>
          <w:b/>
          <w:lang w:val="en-US"/>
        </w:rPr>
      </w:pPr>
      <w:r w:rsidRPr="006C1480">
        <w:rPr>
          <w:rFonts w:ascii="Arial" w:hAnsi="Arial" w:cs="Arial"/>
          <w:b/>
        </w:rPr>
        <w:t>6. Прехвърляне на собствеността върху класираните творби:</w:t>
      </w:r>
    </w:p>
    <w:p w:rsidR="00951192" w:rsidRPr="00951192" w:rsidRDefault="00951192" w:rsidP="00951192">
      <w:pPr>
        <w:pStyle w:val="NoSpacing"/>
        <w:spacing w:line="360" w:lineRule="auto"/>
        <w:ind w:firstLine="709"/>
        <w:jc w:val="both"/>
        <w:rPr>
          <w:rFonts w:ascii="Arial" w:hAnsi="Arial" w:cs="Arial"/>
          <w:b/>
          <w:lang w:val="en-US"/>
        </w:rPr>
      </w:pPr>
    </w:p>
    <w:p w:rsidR="00951192" w:rsidRDefault="00951192" w:rsidP="00951192">
      <w:pPr>
        <w:pStyle w:val="NoSpacing"/>
        <w:spacing w:line="360" w:lineRule="auto"/>
        <w:ind w:firstLine="709"/>
        <w:jc w:val="both"/>
        <w:rPr>
          <w:rFonts w:ascii="Arial" w:hAnsi="Arial" w:cs="Arial"/>
        </w:rPr>
      </w:pPr>
      <w:r>
        <w:rPr>
          <w:rFonts w:ascii="Arial" w:hAnsi="Arial" w:cs="Arial"/>
        </w:rPr>
        <w:t>6.1. Отношенията между БНР и авторите по повод прехвърлянето на собствеността върху творбите се урежда с писмен договор.</w:t>
      </w:r>
    </w:p>
    <w:p w:rsidR="00951192" w:rsidRPr="000718CA" w:rsidRDefault="00951192" w:rsidP="00951192">
      <w:pPr>
        <w:pStyle w:val="NoSpacing"/>
        <w:spacing w:line="360" w:lineRule="auto"/>
        <w:ind w:firstLine="709"/>
        <w:jc w:val="both"/>
        <w:rPr>
          <w:rFonts w:ascii="Arial" w:hAnsi="Arial" w:cs="Arial"/>
        </w:rPr>
      </w:pPr>
      <w:r>
        <w:rPr>
          <w:rFonts w:ascii="Arial" w:hAnsi="Arial" w:cs="Arial"/>
        </w:rPr>
        <w:t xml:space="preserve">6.2. В 14-дневен срок от обявяване на </w:t>
      </w:r>
      <w:proofErr w:type="spellStart"/>
      <w:r>
        <w:rPr>
          <w:rFonts w:ascii="Arial" w:hAnsi="Arial" w:cs="Arial"/>
        </w:rPr>
        <w:t>премираните</w:t>
      </w:r>
      <w:proofErr w:type="spellEnd"/>
      <w:r>
        <w:rPr>
          <w:rFonts w:ascii="Arial" w:hAnsi="Arial" w:cs="Arial"/>
        </w:rPr>
        <w:t xml:space="preserve"> творби, авторите им са длъжни да подпишат договор за безвъзмездното прехвърляне на собствеността върху творбите на БНР. При неизпълнение на това условие, авторът губи правото да получи определената от селекционната комисия премия.</w:t>
      </w:r>
    </w:p>
    <w:p w:rsidR="00201667" w:rsidRDefault="00201667">
      <w:bookmarkStart w:id="0" w:name="_GoBack"/>
      <w:bookmarkEnd w:id="0"/>
    </w:p>
    <w:sectPr w:rsidR="00201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192"/>
    <w:rsid w:val="00201667"/>
    <w:rsid w:val="009511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1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1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user</dc:creator>
  <cp:lastModifiedBy>simple user</cp:lastModifiedBy>
  <cp:revision>1</cp:revision>
  <dcterms:created xsi:type="dcterms:W3CDTF">2014-08-04T11:22:00Z</dcterms:created>
  <dcterms:modified xsi:type="dcterms:W3CDTF">2014-08-04T11:24:00Z</dcterms:modified>
</cp:coreProperties>
</file>