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03" w:rsidRPr="00E173D6" w:rsidRDefault="00874A03" w:rsidP="00874A03">
      <w:pPr>
        <w:shd w:val="clear" w:color="auto" w:fill="F5F5F5"/>
        <w:spacing w:line="300" w:lineRule="atLeast"/>
        <w:rPr>
          <w:rFonts w:ascii="Arial" w:hAnsi="Arial" w:cs="Arial"/>
          <w:color w:val="333333"/>
          <w:sz w:val="24"/>
          <w:szCs w:val="24"/>
        </w:rPr>
      </w:pPr>
      <w:r w:rsidRPr="00E173D6">
        <w:rPr>
          <w:rFonts w:ascii="Arial" w:hAnsi="Arial" w:cs="Arial"/>
          <w:color w:val="333333"/>
          <w:sz w:val="24"/>
          <w:szCs w:val="24"/>
        </w:rPr>
        <w:t>До</w:t>
      </w:r>
    </w:p>
    <w:p w:rsidR="00874A03" w:rsidRPr="00E173D6" w:rsidRDefault="00874A03" w:rsidP="00874A03">
      <w:pPr>
        <w:shd w:val="clear" w:color="auto" w:fill="F5F5F5"/>
        <w:spacing w:line="300" w:lineRule="atLeast"/>
        <w:rPr>
          <w:rFonts w:ascii="Arial" w:hAnsi="Arial" w:cs="Arial"/>
          <w:color w:val="333333"/>
          <w:sz w:val="24"/>
          <w:szCs w:val="24"/>
        </w:rPr>
      </w:pPr>
      <w:r w:rsidRPr="00E173D6">
        <w:rPr>
          <w:rFonts w:ascii="Arial" w:hAnsi="Arial" w:cs="Arial"/>
          <w:color w:val="333333"/>
          <w:sz w:val="24"/>
          <w:szCs w:val="24"/>
        </w:rPr>
        <w:t xml:space="preserve">Г-н Анджей </w:t>
      </w:r>
      <w:proofErr w:type="spellStart"/>
      <w:r w:rsidRPr="00E173D6">
        <w:rPr>
          <w:rFonts w:ascii="Arial" w:hAnsi="Arial" w:cs="Arial"/>
          <w:color w:val="333333"/>
          <w:sz w:val="24"/>
          <w:szCs w:val="24"/>
        </w:rPr>
        <w:t>Дуда</w:t>
      </w:r>
      <w:proofErr w:type="spellEnd"/>
    </w:p>
    <w:p w:rsidR="00874A03" w:rsidRPr="00E173D6" w:rsidRDefault="00874A03" w:rsidP="00874A03">
      <w:pPr>
        <w:shd w:val="clear" w:color="auto" w:fill="F5F5F5"/>
        <w:spacing w:line="300" w:lineRule="atLeast"/>
        <w:rPr>
          <w:rFonts w:ascii="Arial" w:hAnsi="Arial" w:cs="Arial"/>
          <w:color w:val="333333"/>
          <w:sz w:val="24"/>
          <w:szCs w:val="24"/>
        </w:rPr>
      </w:pPr>
      <w:r w:rsidRPr="00E173D6">
        <w:rPr>
          <w:rFonts w:ascii="Arial" w:hAnsi="Arial" w:cs="Arial"/>
          <w:color w:val="333333"/>
          <w:sz w:val="24"/>
          <w:szCs w:val="24"/>
        </w:rPr>
        <w:t>Президент на Полската Република</w:t>
      </w:r>
    </w:p>
    <w:p w:rsidR="00874A03" w:rsidRPr="00E173D6" w:rsidRDefault="00874A03" w:rsidP="00874A03">
      <w:pPr>
        <w:shd w:val="clear" w:color="auto" w:fill="F5F5F5"/>
        <w:spacing w:line="300" w:lineRule="atLeast"/>
        <w:rPr>
          <w:rFonts w:ascii="Arial" w:hAnsi="Arial" w:cs="Arial"/>
          <w:color w:val="333333"/>
          <w:sz w:val="24"/>
          <w:szCs w:val="24"/>
        </w:rPr>
      </w:pPr>
    </w:p>
    <w:p w:rsidR="00874A03" w:rsidRDefault="00874A03" w:rsidP="00874A03">
      <w:pPr>
        <w:shd w:val="clear" w:color="auto" w:fill="F5F5F5"/>
        <w:spacing w:line="300" w:lineRule="atLeast"/>
        <w:rPr>
          <w:rFonts w:ascii="Arial" w:hAnsi="Arial" w:cs="Arial"/>
          <w:color w:val="333333"/>
          <w:sz w:val="24"/>
          <w:szCs w:val="24"/>
        </w:rPr>
      </w:pPr>
      <w:r w:rsidRPr="00E173D6">
        <w:rPr>
          <w:rFonts w:ascii="Arial" w:hAnsi="Arial" w:cs="Arial"/>
          <w:color w:val="333333"/>
          <w:sz w:val="24"/>
          <w:szCs w:val="24"/>
        </w:rPr>
        <w:t>Относно: Независимостта на медиите в Полша</w:t>
      </w:r>
    </w:p>
    <w:p w:rsidR="00874A03" w:rsidRDefault="00874A03" w:rsidP="00874A03">
      <w:pPr>
        <w:shd w:val="clear" w:color="auto" w:fill="F5F5F5"/>
        <w:spacing w:line="300" w:lineRule="atLeast"/>
        <w:rPr>
          <w:rFonts w:ascii="Arial" w:hAnsi="Arial" w:cs="Arial"/>
          <w:color w:val="333333"/>
          <w:sz w:val="24"/>
          <w:szCs w:val="24"/>
        </w:rPr>
      </w:pPr>
    </w:p>
    <w:p w:rsidR="00874A03" w:rsidRPr="00E173D6" w:rsidRDefault="00874A03" w:rsidP="00874A03">
      <w:pPr>
        <w:shd w:val="clear" w:color="auto" w:fill="F5F5F5"/>
        <w:spacing w:line="300" w:lineRule="atLeast"/>
        <w:rPr>
          <w:rFonts w:ascii="Arial" w:hAnsi="Arial" w:cs="Arial"/>
          <w:color w:val="333333"/>
          <w:sz w:val="24"/>
          <w:szCs w:val="24"/>
        </w:rPr>
      </w:pPr>
      <w:r w:rsidRPr="00E173D6">
        <w:rPr>
          <w:rFonts w:ascii="Arial" w:hAnsi="Arial" w:cs="Arial"/>
          <w:color w:val="333333"/>
          <w:sz w:val="24"/>
          <w:szCs w:val="24"/>
        </w:rPr>
        <w:t>Уважаеми господин Президент,</w:t>
      </w:r>
    </w:p>
    <w:p w:rsidR="00874A03" w:rsidRPr="00E173D6" w:rsidRDefault="00874A03" w:rsidP="00874A03">
      <w:pPr>
        <w:shd w:val="clear" w:color="auto" w:fill="F5F5F5"/>
        <w:spacing w:line="300" w:lineRule="atLeast"/>
        <w:rPr>
          <w:rFonts w:ascii="Arial" w:hAnsi="Arial" w:cs="Arial"/>
          <w:color w:val="333333"/>
          <w:sz w:val="24"/>
          <w:szCs w:val="24"/>
        </w:rPr>
      </w:pPr>
      <w:r w:rsidRPr="00E173D6">
        <w:rPr>
          <w:rFonts w:ascii="Arial" w:hAnsi="Arial" w:cs="Arial"/>
          <w:color w:val="333333"/>
          <w:sz w:val="24"/>
          <w:szCs w:val="24"/>
        </w:rPr>
        <w:t>Ня</w:t>
      </w:r>
      <w:r>
        <w:rPr>
          <w:rFonts w:ascii="Arial" w:hAnsi="Arial" w:cs="Arial"/>
          <w:color w:val="333333"/>
          <w:sz w:val="24"/>
          <w:szCs w:val="24"/>
        </w:rPr>
        <w:t>ма да ви изненадам с писмото си</w:t>
      </w:r>
      <w:r w:rsidRPr="00E173D6">
        <w:rPr>
          <w:rFonts w:ascii="Arial" w:hAnsi="Arial" w:cs="Arial"/>
          <w:color w:val="333333"/>
          <w:sz w:val="24"/>
          <w:szCs w:val="24"/>
        </w:rPr>
        <w:t xml:space="preserve"> след вчерашното гласуване на </w:t>
      </w:r>
      <w:r>
        <w:rPr>
          <w:rFonts w:ascii="Arial" w:hAnsi="Arial" w:cs="Arial"/>
          <w:color w:val="333333"/>
          <w:sz w:val="24"/>
          <w:szCs w:val="24"/>
        </w:rPr>
        <w:t>З</w:t>
      </w:r>
      <w:r w:rsidRPr="00E173D6">
        <w:rPr>
          <w:rFonts w:ascii="Arial" w:hAnsi="Arial" w:cs="Arial"/>
          <w:color w:val="333333"/>
          <w:sz w:val="24"/>
          <w:szCs w:val="24"/>
        </w:rPr>
        <w:t>акона за обществените медии в Полския сейм. Ние сме смутени, че подобен закон може да бъде приет от Камарата на депутатите в Полския парламент. Това е атака към организация, която ще престане да бъде независима след влизането в действие на приетите</w:t>
      </w:r>
      <w:r>
        <w:rPr>
          <w:rFonts w:ascii="Arial" w:hAnsi="Arial" w:cs="Arial"/>
          <w:color w:val="333333"/>
          <w:sz w:val="24"/>
          <w:szCs w:val="24"/>
        </w:rPr>
        <w:t xml:space="preserve"> законови изменения. Според нас</w:t>
      </w:r>
      <w:r w:rsidRPr="00E173D6">
        <w:rPr>
          <w:rFonts w:ascii="Arial" w:hAnsi="Arial" w:cs="Arial"/>
          <w:color w:val="333333"/>
          <w:sz w:val="24"/>
          <w:szCs w:val="24"/>
        </w:rPr>
        <w:t xml:space="preserve"> това е твърде сериозна крачка назад, която дълбоко ще засегне обществените медии.</w:t>
      </w:r>
    </w:p>
    <w:p w:rsidR="00874A03" w:rsidRPr="00E173D6" w:rsidRDefault="00874A03" w:rsidP="00874A03">
      <w:pPr>
        <w:shd w:val="clear" w:color="auto" w:fill="F5F5F5"/>
        <w:spacing w:line="300" w:lineRule="atLeast"/>
        <w:rPr>
          <w:rFonts w:ascii="Arial" w:hAnsi="Arial" w:cs="Arial"/>
          <w:color w:val="333333"/>
          <w:sz w:val="24"/>
          <w:szCs w:val="24"/>
        </w:rPr>
      </w:pPr>
      <w:r w:rsidRPr="00E173D6">
        <w:rPr>
          <w:rFonts w:ascii="Arial" w:hAnsi="Arial" w:cs="Arial"/>
          <w:color w:val="333333"/>
          <w:sz w:val="24"/>
          <w:szCs w:val="24"/>
        </w:rPr>
        <w:t>От копието на писмото, което ви изпращам, адресирано до говорителя на Сейма във вторник, ще разберете, че сме разтревожени от внесения закон в Полския парламент, според който ще бъдат отстранени незабавно надзорните и управителни органи на Полското радио и Полската телевизия и ще бъде прехвърлена на министър-председателя  властта за назначаване и освобождаване на управителните органи на двете организации. Писмото и вчерашното съвместно изявление от страна на организации</w:t>
      </w:r>
      <w:r>
        <w:rPr>
          <w:rFonts w:ascii="Arial" w:hAnsi="Arial" w:cs="Arial"/>
          <w:color w:val="333333"/>
          <w:sz w:val="24"/>
          <w:szCs w:val="24"/>
        </w:rPr>
        <w:t>,</w:t>
      </w:r>
      <w:r w:rsidRPr="00E173D6">
        <w:rPr>
          <w:rFonts w:ascii="Arial" w:hAnsi="Arial" w:cs="Arial"/>
          <w:color w:val="333333"/>
          <w:sz w:val="24"/>
          <w:szCs w:val="24"/>
        </w:rPr>
        <w:t xml:space="preserve"> защитаващи свободата на пресата и меди</w:t>
      </w:r>
      <w:r>
        <w:rPr>
          <w:rFonts w:ascii="Arial" w:hAnsi="Arial" w:cs="Arial"/>
          <w:color w:val="333333"/>
          <w:sz w:val="24"/>
          <w:szCs w:val="24"/>
        </w:rPr>
        <w:t>й</w:t>
      </w:r>
      <w:r w:rsidRPr="00E173D6">
        <w:rPr>
          <w:rFonts w:ascii="Arial" w:hAnsi="Arial" w:cs="Arial"/>
          <w:color w:val="333333"/>
          <w:sz w:val="24"/>
          <w:szCs w:val="24"/>
        </w:rPr>
        <w:t xml:space="preserve">ни организации, включително и на </w:t>
      </w:r>
      <w:r w:rsidRPr="00E173D6">
        <w:rPr>
          <w:rFonts w:ascii="Arial" w:hAnsi="Arial" w:cs="Arial"/>
          <w:color w:val="333333"/>
          <w:sz w:val="24"/>
          <w:szCs w:val="24"/>
          <w:lang w:val="en-US"/>
        </w:rPr>
        <w:t>EBU</w:t>
      </w:r>
      <w:r w:rsidRPr="00E173D6">
        <w:rPr>
          <w:rFonts w:ascii="Arial" w:hAnsi="Arial" w:cs="Arial"/>
          <w:color w:val="333333"/>
          <w:sz w:val="24"/>
          <w:szCs w:val="24"/>
        </w:rPr>
        <w:t>, както и протестите срещу новите мерки, засега се пренебрегват.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874A03" w:rsidRPr="00E173D6" w:rsidRDefault="00874A03" w:rsidP="00874A03">
      <w:pPr>
        <w:shd w:val="clear" w:color="auto" w:fill="F5F5F5"/>
        <w:spacing w:line="300" w:lineRule="atLeast"/>
        <w:rPr>
          <w:rFonts w:ascii="Arial" w:hAnsi="Arial" w:cs="Arial"/>
          <w:color w:val="333333"/>
          <w:sz w:val="24"/>
          <w:szCs w:val="24"/>
        </w:rPr>
      </w:pPr>
      <w:r w:rsidRPr="00E173D6">
        <w:rPr>
          <w:rFonts w:ascii="Arial" w:hAnsi="Arial" w:cs="Arial"/>
          <w:color w:val="333333"/>
          <w:sz w:val="24"/>
          <w:szCs w:val="24"/>
        </w:rPr>
        <w:t>За да се запази независимостта и интегритета на обществените медии като символ на свободната и демократичната държава, настоятелно ви молим да не подписвате заложените в закона мерки, не и преди да бъде направен  внимателен анализ на тяхното съответствие с полската конституция и гарантираните медийни свободи и плурализъм</w:t>
      </w:r>
      <w:r>
        <w:rPr>
          <w:rFonts w:ascii="Arial" w:hAnsi="Arial" w:cs="Arial"/>
          <w:color w:val="333333"/>
          <w:sz w:val="24"/>
          <w:szCs w:val="24"/>
        </w:rPr>
        <w:t>,</w:t>
      </w:r>
      <w:r w:rsidRPr="00E173D6">
        <w:rPr>
          <w:rFonts w:ascii="Arial" w:hAnsi="Arial" w:cs="Arial"/>
          <w:color w:val="333333"/>
          <w:sz w:val="24"/>
          <w:szCs w:val="24"/>
        </w:rPr>
        <w:t xml:space="preserve"> съгласно чл.</w:t>
      </w:r>
      <w:r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r w:rsidRPr="00E173D6">
        <w:rPr>
          <w:rFonts w:ascii="Arial" w:hAnsi="Arial" w:cs="Arial"/>
          <w:color w:val="333333"/>
          <w:sz w:val="24"/>
          <w:szCs w:val="24"/>
        </w:rPr>
        <w:t xml:space="preserve">10 от Европейската конвенция за човешките права. </w:t>
      </w:r>
    </w:p>
    <w:p w:rsidR="00874A03" w:rsidRPr="00E173D6" w:rsidRDefault="00874A03" w:rsidP="00874A03">
      <w:pPr>
        <w:shd w:val="clear" w:color="auto" w:fill="F5F5F5"/>
        <w:spacing w:line="300" w:lineRule="atLeast"/>
        <w:rPr>
          <w:rFonts w:ascii="Arial" w:hAnsi="Arial" w:cs="Arial"/>
          <w:color w:val="333333"/>
          <w:sz w:val="24"/>
          <w:szCs w:val="24"/>
        </w:rPr>
      </w:pPr>
      <w:r w:rsidRPr="00D0101F">
        <w:rPr>
          <w:rFonts w:ascii="Arial" w:hAnsi="Arial" w:cs="Arial"/>
          <w:color w:val="333333"/>
          <w:sz w:val="24"/>
          <w:szCs w:val="24"/>
        </w:rPr>
        <w:t xml:space="preserve">Бързината, с която новият закон </w:t>
      </w:r>
      <w:r w:rsidRPr="00E173D6">
        <w:rPr>
          <w:rFonts w:ascii="Arial" w:hAnsi="Arial" w:cs="Arial"/>
          <w:color w:val="333333"/>
          <w:sz w:val="24"/>
          <w:szCs w:val="24"/>
        </w:rPr>
        <w:t xml:space="preserve">беше приет </w:t>
      </w:r>
      <w:r w:rsidRPr="00D0101F">
        <w:rPr>
          <w:rFonts w:ascii="Arial" w:hAnsi="Arial" w:cs="Arial"/>
          <w:color w:val="333333"/>
          <w:sz w:val="24"/>
          <w:szCs w:val="24"/>
        </w:rPr>
        <w:t xml:space="preserve">прибързано </w:t>
      </w:r>
      <w:r w:rsidRPr="00E173D6">
        <w:rPr>
          <w:rFonts w:ascii="Arial" w:hAnsi="Arial" w:cs="Arial"/>
          <w:color w:val="333333"/>
          <w:sz w:val="24"/>
          <w:szCs w:val="24"/>
        </w:rPr>
        <w:t xml:space="preserve">от </w:t>
      </w:r>
      <w:r w:rsidRPr="00D0101F">
        <w:rPr>
          <w:rFonts w:ascii="Arial" w:hAnsi="Arial" w:cs="Arial"/>
          <w:color w:val="333333"/>
          <w:sz w:val="24"/>
          <w:szCs w:val="24"/>
        </w:rPr>
        <w:t>Парламента</w:t>
      </w:r>
      <w:r w:rsidRPr="00E173D6">
        <w:rPr>
          <w:rFonts w:ascii="Arial" w:hAnsi="Arial" w:cs="Arial"/>
          <w:color w:val="333333"/>
          <w:sz w:val="24"/>
          <w:szCs w:val="24"/>
        </w:rPr>
        <w:t>, поставя Полша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173D6">
        <w:rPr>
          <w:rFonts w:ascii="Arial" w:hAnsi="Arial" w:cs="Arial"/>
          <w:color w:val="333333"/>
          <w:sz w:val="24"/>
          <w:szCs w:val="24"/>
        </w:rPr>
        <w:t xml:space="preserve">в </w:t>
      </w:r>
      <w:r w:rsidRPr="00D0101F">
        <w:rPr>
          <w:rFonts w:ascii="Arial" w:hAnsi="Arial" w:cs="Arial"/>
          <w:color w:val="333333"/>
          <w:sz w:val="24"/>
          <w:szCs w:val="24"/>
        </w:rPr>
        <w:t>дисонанс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173D6">
        <w:rPr>
          <w:rFonts w:ascii="Arial" w:hAnsi="Arial" w:cs="Arial"/>
          <w:color w:val="333333"/>
          <w:sz w:val="24"/>
          <w:szCs w:val="24"/>
        </w:rPr>
        <w:t>с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D0101F">
        <w:rPr>
          <w:rFonts w:ascii="Arial" w:hAnsi="Arial" w:cs="Arial"/>
          <w:color w:val="333333"/>
          <w:sz w:val="24"/>
          <w:szCs w:val="24"/>
        </w:rPr>
        <w:t>демократичния процес</w:t>
      </w:r>
      <w:r w:rsidRPr="00E173D6">
        <w:rPr>
          <w:rFonts w:ascii="Arial" w:hAnsi="Arial" w:cs="Arial"/>
          <w:color w:val="333333"/>
          <w:sz w:val="24"/>
          <w:szCs w:val="24"/>
        </w:rPr>
        <w:t xml:space="preserve"> и зачитане </w:t>
      </w:r>
      <w:r w:rsidRPr="00D0101F">
        <w:rPr>
          <w:rFonts w:ascii="Arial" w:hAnsi="Arial" w:cs="Arial"/>
          <w:color w:val="333333"/>
          <w:sz w:val="24"/>
          <w:szCs w:val="24"/>
        </w:rPr>
        <w:t>върховенството на закона</w:t>
      </w:r>
      <w:r w:rsidRPr="00E173D6">
        <w:rPr>
          <w:rFonts w:ascii="Arial" w:hAnsi="Arial" w:cs="Arial"/>
          <w:color w:val="333333"/>
          <w:sz w:val="24"/>
          <w:szCs w:val="24"/>
        </w:rPr>
        <w:t>.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874A03" w:rsidRPr="00E173D6" w:rsidRDefault="00874A03" w:rsidP="00874A03">
      <w:pPr>
        <w:shd w:val="clear" w:color="auto" w:fill="F5F5F5"/>
        <w:spacing w:line="300" w:lineRule="atLeast"/>
        <w:rPr>
          <w:rFonts w:ascii="Arial" w:hAnsi="Arial" w:cs="Arial"/>
          <w:color w:val="333333"/>
          <w:sz w:val="24"/>
          <w:szCs w:val="24"/>
        </w:rPr>
      </w:pPr>
      <w:r w:rsidRPr="00E173D6">
        <w:rPr>
          <w:rFonts w:ascii="Arial" w:hAnsi="Arial" w:cs="Arial"/>
          <w:color w:val="333333"/>
          <w:sz w:val="24"/>
          <w:szCs w:val="24"/>
        </w:rPr>
        <w:t>Съобразно с то</w:t>
      </w:r>
      <w:r>
        <w:rPr>
          <w:rFonts w:ascii="Arial" w:hAnsi="Arial" w:cs="Arial"/>
          <w:color w:val="333333"/>
          <w:sz w:val="24"/>
          <w:szCs w:val="24"/>
        </w:rPr>
        <w:t>ва</w:t>
      </w:r>
      <w:r w:rsidRPr="00E173D6">
        <w:rPr>
          <w:rFonts w:ascii="Arial" w:hAnsi="Arial" w:cs="Arial"/>
          <w:color w:val="333333"/>
          <w:sz w:val="24"/>
          <w:szCs w:val="24"/>
        </w:rPr>
        <w:t xml:space="preserve"> ние </w:t>
      </w:r>
      <w:r w:rsidR="00912340">
        <w:rPr>
          <w:rFonts w:ascii="Arial" w:hAnsi="Arial" w:cs="Arial"/>
          <w:color w:val="333333"/>
          <w:sz w:val="24"/>
          <w:szCs w:val="24"/>
        </w:rPr>
        <w:t>ви призоваваме да не подписвате</w:t>
      </w:r>
      <w:r w:rsidR="00912340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bookmarkStart w:id="0" w:name="_GoBack"/>
      <w:bookmarkEnd w:id="0"/>
      <w:r w:rsidRPr="00E173D6">
        <w:rPr>
          <w:rFonts w:ascii="Arial" w:hAnsi="Arial" w:cs="Arial"/>
          <w:color w:val="333333"/>
          <w:sz w:val="24"/>
          <w:szCs w:val="24"/>
        </w:rPr>
        <w:t>новия закон.</w:t>
      </w:r>
    </w:p>
    <w:p w:rsidR="00874A03" w:rsidRPr="00E173D6" w:rsidRDefault="00874A03" w:rsidP="00874A03">
      <w:pPr>
        <w:shd w:val="clear" w:color="auto" w:fill="F5F5F5"/>
        <w:spacing w:line="300" w:lineRule="atLeast"/>
        <w:rPr>
          <w:rFonts w:ascii="Arial" w:hAnsi="Arial" w:cs="Arial"/>
          <w:color w:val="333333"/>
          <w:sz w:val="24"/>
          <w:szCs w:val="24"/>
        </w:rPr>
      </w:pPr>
    </w:p>
    <w:p w:rsidR="00874A03" w:rsidRPr="00E173D6" w:rsidRDefault="00874A03" w:rsidP="00874A03">
      <w:pPr>
        <w:shd w:val="clear" w:color="auto" w:fill="F5F5F5"/>
        <w:spacing w:line="300" w:lineRule="atLeast"/>
        <w:rPr>
          <w:rFonts w:ascii="Arial" w:hAnsi="Arial" w:cs="Arial"/>
          <w:color w:val="333333"/>
          <w:sz w:val="24"/>
          <w:szCs w:val="24"/>
        </w:rPr>
      </w:pPr>
      <w:proofErr w:type="spellStart"/>
      <w:r w:rsidRPr="00E173D6">
        <w:rPr>
          <w:rFonts w:ascii="Arial" w:hAnsi="Arial" w:cs="Arial"/>
          <w:color w:val="333333"/>
          <w:sz w:val="24"/>
          <w:szCs w:val="24"/>
        </w:rPr>
        <w:t>Ингрид</w:t>
      </w:r>
      <w:proofErr w:type="spellEnd"/>
      <w:r w:rsidRPr="00E173D6">
        <w:rPr>
          <w:rFonts w:ascii="Arial" w:hAnsi="Arial" w:cs="Arial"/>
          <w:color w:val="333333"/>
          <w:sz w:val="24"/>
          <w:szCs w:val="24"/>
        </w:rPr>
        <w:t xml:space="preserve">  </w:t>
      </w:r>
      <w:proofErr w:type="spellStart"/>
      <w:r w:rsidRPr="00E173D6">
        <w:rPr>
          <w:rFonts w:ascii="Arial" w:hAnsi="Arial" w:cs="Arial"/>
          <w:color w:val="333333"/>
          <w:sz w:val="24"/>
          <w:szCs w:val="24"/>
        </w:rPr>
        <w:t>Делтонр</w:t>
      </w:r>
      <w:proofErr w:type="spellEnd"/>
    </w:p>
    <w:p w:rsidR="00874A03" w:rsidRPr="00E173D6" w:rsidRDefault="00874A03" w:rsidP="00874A03">
      <w:pPr>
        <w:shd w:val="clear" w:color="auto" w:fill="F5F5F5"/>
        <w:spacing w:line="300" w:lineRule="atLeast"/>
        <w:rPr>
          <w:rFonts w:ascii="Arial" w:hAnsi="Arial" w:cs="Arial"/>
          <w:color w:val="333333"/>
          <w:sz w:val="24"/>
          <w:szCs w:val="24"/>
        </w:rPr>
      </w:pPr>
      <w:r w:rsidRPr="00E173D6">
        <w:rPr>
          <w:rFonts w:ascii="Arial" w:hAnsi="Arial" w:cs="Arial"/>
          <w:color w:val="333333"/>
          <w:sz w:val="24"/>
          <w:szCs w:val="24"/>
        </w:rPr>
        <w:t>Генерален директор</w:t>
      </w:r>
    </w:p>
    <w:p w:rsidR="00874A03" w:rsidRPr="00E173D6" w:rsidRDefault="00874A03" w:rsidP="00874A03">
      <w:pPr>
        <w:shd w:val="clear" w:color="auto" w:fill="F5F5F5"/>
        <w:spacing w:line="300" w:lineRule="atLeast"/>
        <w:rPr>
          <w:rFonts w:ascii="Arial" w:hAnsi="Arial" w:cs="Arial"/>
          <w:color w:val="333333"/>
          <w:sz w:val="24"/>
          <w:szCs w:val="24"/>
        </w:rPr>
      </w:pPr>
      <w:r w:rsidRPr="00E173D6">
        <w:rPr>
          <w:rFonts w:ascii="Arial" w:hAnsi="Arial" w:cs="Arial"/>
          <w:color w:val="333333"/>
          <w:sz w:val="24"/>
          <w:szCs w:val="24"/>
        </w:rPr>
        <w:t xml:space="preserve">На </w:t>
      </w:r>
      <w:r w:rsidRPr="00E173D6">
        <w:rPr>
          <w:rFonts w:ascii="Arial" w:hAnsi="Arial" w:cs="Arial"/>
          <w:color w:val="333333"/>
          <w:sz w:val="24"/>
          <w:szCs w:val="24"/>
          <w:lang w:val="en-US"/>
        </w:rPr>
        <w:t>EBU</w:t>
      </w:r>
    </w:p>
    <w:p w:rsidR="00106214" w:rsidRDefault="00106214"/>
    <w:sectPr w:rsidR="0010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03"/>
    <w:rsid w:val="00056588"/>
    <w:rsid w:val="00106214"/>
    <w:rsid w:val="002D3104"/>
    <w:rsid w:val="00874A03"/>
    <w:rsid w:val="008F327B"/>
    <w:rsid w:val="00912340"/>
    <w:rsid w:val="0097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BUR-WS104</dc:creator>
  <cp:lastModifiedBy>BUR-WS104</cp:lastModifiedBy>
  <cp:revision>2</cp:revision>
  <dcterms:created xsi:type="dcterms:W3CDTF">2016-01-13T12:37:00Z</dcterms:created>
  <dcterms:modified xsi:type="dcterms:W3CDTF">2016-01-13T12:39:00Z</dcterms:modified>
</cp:coreProperties>
</file>