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68" w:rsidRDefault="000D0E68" w:rsidP="000D0E68">
      <w:r>
        <w:t xml:space="preserve">                                                         ТАРИФА</w:t>
      </w:r>
    </w:p>
    <w:p w:rsidR="000D0E68" w:rsidRDefault="000D0E68" w:rsidP="000D0E68">
      <w:r>
        <w:t>ЗА ЗАПЛАЩАНЕ НА УСЛУГИТЕ ИЗВЪРШВАНИ В СЕКТОР „МУЗИКАЛЕН”</w:t>
      </w:r>
    </w:p>
    <w:p w:rsidR="000D0E68" w:rsidRDefault="000D0E68" w:rsidP="000D0E68">
      <w:pPr>
        <w:pBdr>
          <w:bottom w:val="single" w:sz="6" w:space="1" w:color="auto"/>
        </w:pBdr>
      </w:pPr>
    </w:p>
    <w:p w:rsidR="000D0E68" w:rsidRDefault="000D0E68" w:rsidP="000D0E68"/>
    <w:p w:rsidR="000D0E68" w:rsidRDefault="000D0E68" w:rsidP="000D0E68">
      <w:pPr>
        <w:pBdr>
          <w:bottom w:val="single" w:sz="6" w:space="1" w:color="auto"/>
        </w:pBdr>
      </w:pPr>
      <w:r>
        <w:t>1. Услуга в студийна база                                                                           Стойност (без ДДС)</w:t>
      </w:r>
    </w:p>
    <w:p w:rsidR="000D0E68" w:rsidRDefault="000D0E68" w:rsidP="000D0E68"/>
    <w:p w:rsidR="000D0E68" w:rsidRDefault="000D0E68" w:rsidP="000D0E68">
      <w:pPr>
        <w:numPr>
          <w:ilvl w:val="0"/>
          <w:numId w:val="1"/>
        </w:numPr>
      </w:pPr>
      <w:r>
        <w:t xml:space="preserve">Ползване на студио № 1 </w:t>
      </w:r>
    </w:p>
    <w:p w:rsidR="000D0E68" w:rsidRDefault="000D0E68" w:rsidP="000D0E68">
      <w:pPr>
        <w:ind w:left="360"/>
      </w:pPr>
      <w:r>
        <w:t>- за запис на симфонично-</w:t>
      </w:r>
      <w:proofErr w:type="spellStart"/>
      <w:r>
        <w:t>ораториална</w:t>
      </w:r>
      <w:proofErr w:type="spellEnd"/>
      <w:r>
        <w:t xml:space="preserve">  и филмова музика                               200 лв. /час</w:t>
      </w:r>
    </w:p>
    <w:p w:rsidR="000D0E68" w:rsidRDefault="000D0E68" w:rsidP="000D0E68">
      <w:pPr>
        <w:ind w:left="360"/>
      </w:pPr>
      <w:r>
        <w:t>- за запис на симфонична музика                                                                          170 лв./час</w:t>
      </w:r>
    </w:p>
    <w:p w:rsidR="000D0E68" w:rsidRDefault="000D0E68" w:rsidP="000D0E68">
      <w:pPr>
        <w:ind w:left="360"/>
      </w:pPr>
      <w:r>
        <w:t>- за запис на камерна и детска музика                                                                  140 лв./час</w:t>
      </w:r>
    </w:p>
    <w:p w:rsidR="000D0E68" w:rsidRDefault="000D0E68" w:rsidP="000D0E68">
      <w:pPr>
        <w:ind w:left="360"/>
      </w:pPr>
      <w:r>
        <w:t>- за симфоничен концерт                                                                                        200 лв./час</w:t>
      </w:r>
    </w:p>
    <w:p w:rsidR="000D0E68" w:rsidRPr="00B0521B" w:rsidRDefault="000D0E68" w:rsidP="000D0E68">
      <w:pPr>
        <w:ind w:left="360"/>
      </w:pPr>
      <w:r>
        <w:t>- за  концерт камерна музика                                                                                 140 лв./ час</w:t>
      </w:r>
    </w:p>
    <w:p w:rsidR="000D0E68" w:rsidRDefault="000D0E68" w:rsidP="000D0E68">
      <w:pPr>
        <w:ind w:left="360"/>
      </w:pPr>
      <w:r>
        <w:t xml:space="preserve">- за концерт джаз, поп и рок                                                                                   200 лв./час </w:t>
      </w:r>
    </w:p>
    <w:p w:rsidR="000D0E68" w:rsidRDefault="000D0E68" w:rsidP="000D0E68">
      <w:pPr>
        <w:ind w:left="360"/>
      </w:pPr>
      <w:r w:rsidRPr="00B0521B">
        <w:rPr>
          <w:i/>
        </w:rPr>
        <w:t>Забележка:</w:t>
      </w:r>
      <w:r>
        <w:t xml:space="preserve"> </w:t>
      </w:r>
    </w:p>
    <w:p w:rsidR="000D0E68" w:rsidRDefault="000D0E68" w:rsidP="000D0E68">
      <w:pPr>
        <w:ind w:left="360"/>
      </w:pPr>
    </w:p>
    <w:p w:rsidR="000D0E68" w:rsidRDefault="000D0E68" w:rsidP="000D0E68">
      <w:pPr>
        <w:ind w:left="360"/>
      </w:pPr>
      <w:r>
        <w:t>За подготовката на студиото преди започване на запис се плаща :</w:t>
      </w:r>
    </w:p>
    <w:p w:rsidR="000D0E68" w:rsidRDefault="000D0E68" w:rsidP="000D0E68">
      <w:pPr>
        <w:ind w:left="360"/>
      </w:pPr>
      <w:r>
        <w:t>- за симфонично-</w:t>
      </w:r>
      <w:proofErr w:type="spellStart"/>
      <w:r>
        <w:t>ораториална</w:t>
      </w:r>
      <w:proofErr w:type="spellEnd"/>
      <w:r>
        <w:t xml:space="preserve">  и филмова музика и за запис на симфонична музика – </w:t>
      </w:r>
    </w:p>
    <w:p w:rsidR="000D0E68" w:rsidRDefault="000D0E68" w:rsidP="000D0E68">
      <w:pPr>
        <w:ind w:left="360"/>
      </w:pPr>
      <w:r>
        <w:t xml:space="preserve">1 час – 50 % от стойността на услугата </w:t>
      </w:r>
    </w:p>
    <w:p w:rsidR="000D0E68" w:rsidRDefault="000D0E68" w:rsidP="000D0E68">
      <w:pPr>
        <w:ind w:left="360"/>
      </w:pPr>
      <w:r>
        <w:t>- за запис на камерна музика – 1 /2 час – 50% от стойността на услугата.</w:t>
      </w:r>
    </w:p>
    <w:p w:rsidR="000D0E68" w:rsidRDefault="000D0E68" w:rsidP="000D0E68">
      <w:pPr>
        <w:ind w:left="360"/>
      </w:pPr>
      <w:r>
        <w:t>- за концерт симфонична музика – 2 часа – 50% от стойността на услугата</w:t>
      </w:r>
    </w:p>
    <w:p w:rsidR="000D0E68" w:rsidRDefault="000D0E68" w:rsidP="000D0E68">
      <w:pPr>
        <w:ind w:left="360"/>
      </w:pPr>
      <w:r>
        <w:t>- за концерт камерна музика – 1 ½ часа – 50% от стойността на услугата</w:t>
      </w:r>
    </w:p>
    <w:p w:rsidR="000D0E68" w:rsidRDefault="000D0E68" w:rsidP="000D0E68">
      <w:pPr>
        <w:ind w:left="360"/>
      </w:pPr>
      <w:r>
        <w:t>- за концерт джаз, поп и рок    -2 часа  – 50% от стойността на услугата</w:t>
      </w:r>
    </w:p>
    <w:p w:rsidR="000D0E68" w:rsidRDefault="000D0E68" w:rsidP="000D0E68">
      <w:pPr>
        <w:ind w:left="360"/>
      </w:pPr>
      <w:r>
        <w:t xml:space="preserve">                                                                               </w:t>
      </w:r>
    </w:p>
    <w:p w:rsidR="000D0E68" w:rsidRDefault="000D0E68" w:rsidP="000D0E68">
      <w:pPr>
        <w:ind w:left="360"/>
      </w:pPr>
      <w:r>
        <w:t>2.Ползване на студио № 2</w:t>
      </w:r>
    </w:p>
    <w:p w:rsidR="000D0E68" w:rsidRDefault="000D0E68" w:rsidP="000D0E68">
      <w:pPr>
        <w:ind w:left="360"/>
      </w:pPr>
    </w:p>
    <w:p w:rsidR="000D0E68" w:rsidRDefault="000D0E68" w:rsidP="000D0E68">
      <w:pPr>
        <w:ind w:left="360"/>
      </w:pPr>
      <w:r>
        <w:t>-за цифров музикален запис                                                                                   100 лв./час</w:t>
      </w:r>
    </w:p>
    <w:p w:rsidR="000D0E68" w:rsidRDefault="000D0E68" w:rsidP="000D0E68">
      <w:pPr>
        <w:ind w:left="360"/>
      </w:pPr>
      <w:r>
        <w:t>- за цифров говорен запис                                                                                        70 лв./час</w:t>
      </w:r>
    </w:p>
    <w:p w:rsidR="000D0E68" w:rsidRDefault="000D0E68" w:rsidP="000D0E68">
      <w:pPr>
        <w:ind w:left="360"/>
      </w:pPr>
      <w:r>
        <w:t>-за аналогов запис                                                                                                      60 лв./час</w:t>
      </w:r>
    </w:p>
    <w:p w:rsidR="000D0E68" w:rsidRDefault="000D0E68" w:rsidP="000D0E68">
      <w:pPr>
        <w:ind w:left="360"/>
      </w:pPr>
    </w:p>
    <w:p w:rsidR="000D0E68" w:rsidRDefault="000D0E68" w:rsidP="000D0E68">
      <w:pPr>
        <w:numPr>
          <w:ilvl w:val="0"/>
          <w:numId w:val="4"/>
        </w:numPr>
      </w:pPr>
      <w:r>
        <w:t>Ползване на апаратна към зала „България”</w:t>
      </w:r>
    </w:p>
    <w:p w:rsidR="000D0E68" w:rsidRDefault="000D0E68" w:rsidP="000D0E68">
      <w:pPr>
        <w:ind w:left="360"/>
      </w:pPr>
    </w:p>
    <w:p w:rsidR="000D0E68" w:rsidRDefault="000D0E68" w:rsidP="000D0E68">
      <w:pPr>
        <w:ind w:left="360"/>
      </w:pPr>
      <w:r>
        <w:t>- цифров музикален запис                                                                                       70 лв./час</w:t>
      </w:r>
    </w:p>
    <w:p w:rsidR="000D0E68" w:rsidRDefault="000D0E68" w:rsidP="000D0E68">
      <w:pPr>
        <w:ind w:left="360"/>
      </w:pPr>
      <w:r>
        <w:t>-аналогов музикален запис                                                                                      70 лв./час</w:t>
      </w:r>
    </w:p>
    <w:p w:rsidR="000D0E68" w:rsidRDefault="000D0E68" w:rsidP="000D0E68">
      <w:pPr>
        <w:ind w:left="360"/>
      </w:pPr>
    </w:p>
    <w:p w:rsidR="000D0E68" w:rsidRDefault="000D0E68" w:rsidP="000D0E68">
      <w:pPr>
        <w:ind w:left="360"/>
      </w:pPr>
      <w:r>
        <w:t>4. Смесване на музикален запис в апаратна                                                          70 лв./час</w:t>
      </w:r>
    </w:p>
    <w:p w:rsidR="000D0E68" w:rsidRDefault="000D0E68" w:rsidP="000D0E68">
      <w:pPr>
        <w:ind w:left="360"/>
      </w:pPr>
      <w:r>
        <w:t>5. Монтаж на цифрови записи в апаратна                                                             70 лв./час</w:t>
      </w:r>
    </w:p>
    <w:p w:rsidR="000D0E68" w:rsidRDefault="000D0E68" w:rsidP="000D0E68">
      <w:pPr>
        <w:ind w:left="360"/>
      </w:pPr>
      <w:r>
        <w:lastRenderedPageBreak/>
        <w:t>6. Монтаж на аналогови записи в апаратна                                                           40лв./час</w:t>
      </w:r>
    </w:p>
    <w:p w:rsidR="000D0E68" w:rsidRDefault="000D0E68" w:rsidP="000D0E68">
      <w:pPr>
        <w:ind w:left="360"/>
      </w:pPr>
      <w:r>
        <w:t>7. Прослушване в апаратна                                                                                      20лв./час</w:t>
      </w:r>
    </w:p>
    <w:p w:rsidR="000D0E68" w:rsidRDefault="000D0E68" w:rsidP="000D0E68">
      <w:pPr>
        <w:ind w:left="360"/>
      </w:pPr>
      <w:r>
        <w:t>8.Презапис на фонограма върху аналогова касета:</w:t>
      </w:r>
    </w:p>
    <w:p w:rsidR="000D0E68" w:rsidRDefault="000D0E68" w:rsidP="000D0E68">
      <w:pPr>
        <w:ind w:left="360"/>
      </w:pPr>
      <w:r>
        <w:t>- начална такса                                                                                                              4 лв.</w:t>
      </w:r>
    </w:p>
    <w:p w:rsidR="000D0E68" w:rsidRDefault="000D0E68" w:rsidP="000D0E68">
      <w:pPr>
        <w:ind w:left="360"/>
      </w:pPr>
      <w:r>
        <w:t>- за всяка минута презапис                                                                                        0.40 лв.</w:t>
      </w:r>
    </w:p>
    <w:p w:rsidR="000D0E68" w:rsidRDefault="000D0E68" w:rsidP="000D0E68">
      <w:pPr>
        <w:ind w:left="360"/>
      </w:pPr>
      <w:r>
        <w:t xml:space="preserve">9. Презапис на фонограма върху </w:t>
      </w:r>
      <w:r>
        <w:rPr>
          <w:lang w:val="en-US"/>
        </w:rPr>
        <w:t>CD</w:t>
      </w:r>
    </w:p>
    <w:p w:rsidR="000D0E68" w:rsidRDefault="000D0E68" w:rsidP="000D0E68">
      <w:pPr>
        <w:ind w:left="360"/>
      </w:pPr>
      <w:r>
        <w:t>- начална такса                                                                                                              10 лв.</w:t>
      </w:r>
    </w:p>
    <w:p w:rsidR="000D0E68" w:rsidRDefault="000D0E68" w:rsidP="000D0E68">
      <w:pPr>
        <w:ind w:left="360"/>
      </w:pPr>
      <w:r>
        <w:t xml:space="preserve">- от </w:t>
      </w:r>
      <w:r>
        <w:rPr>
          <w:lang w:val="en-US"/>
        </w:rPr>
        <w:t>CD,</w:t>
      </w:r>
      <w:r>
        <w:t xml:space="preserve"> </w:t>
      </w:r>
      <w:r>
        <w:rPr>
          <w:lang w:val="en-US"/>
        </w:rPr>
        <w:t>DAT</w:t>
      </w:r>
      <w:r>
        <w:t xml:space="preserve"> и аналогов носител                                                                             0.40 лв.</w:t>
      </w:r>
    </w:p>
    <w:p w:rsidR="000D0E68" w:rsidRDefault="000D0E68" w:rsidP="000D0E68">
      <w:pPr>
        <w:ind w:left="360"/>
      </w:pPr>
    </w:p>
    <w:p w:rsidR="000D0E68" w:rsidRDefault="000D0E68" w:rsidP="000D0E68">
      <w:pPr>
        <w:ind w:left="360"/>
        <w:rPr>
          <w:i/>
        </w:rPr>
      </w:pPr>
      <w:r w:rsidRPr="00485A0E">
        <w:rPr>
          <w:i/>
        </w:rPr>
        <w:t>Забележка :</w:t>
      </w:r>
    </w:p>
    <w:p w:rsidR="000D0E68" w:rsidRDefault="000D0E68" w:rsidP="000D0E68">
      <w:pPr>
        <w:ind w:left="360"/>
      </w:pPr>
    </w:p>
    <w:p w:rsidR="000D0E68" w:rsidRDefault="000D0E68" w:rsidP="000D0E68">
      <w:pPr>
        <w:numPr>
          <w:ilvl w:val="0"/>
          <w:numId w:val="2"/>
        </w:numPr>
        <w:rPr>
          <w:lang w:val="en-US"/>
        </w:rPr>
      </w:pPr>
      <w:r>
        <w:t>Тиражирането се извършва върху касети на клиента, като предварително се предоставя мостра за проба</w:t>
      </w:r>
      <w:r>
        <w:rPr>
          <w:lang w:val="en-US"/>
        </w:rPr>
        <w:t>;</w:t>
      </w:r>
    </w:p>
    <w:p w:rsidR="000D0E68" w:rsidRDefault="000D0E68" w:rsidP="000D0E68">
      <w:pPr>
        <w:numPr>
          <w:ilvl w:val="0"/>
          <w:numId w:val="2"/>
        </w:numPr>
        <w:rPr>
          <w:lang w:val="en-US"/>
        </w:rPr>
      </w:pPr>
      <w:r>
        <w:t>Многоканалните записи се извършват върху касети на БНР, а готовите записи –върху касета (</w:t>
      </w:r>
      <w:r>
        <w:rPr>
          <w:lang w:val="en-US"/>
        </w:rPr>
        <w:t>CD</w:t>
      </w:r>
      <w:r>
        <w:t xml:space="preserve">) на клиента или на </w:t>
      </w:r>
      <w:r>
        <w:rPr>
          <w:lang w:val="en-US"/>
        </w:rPr>
        <w:t>Sound Scape.</w:t>
      </w:r>
    </w:p>
    <w:p w:rsidR="000D0E68" w:rsidRDefault="000D0E68" w:rsidP="000D0E68">
      <w:pPr>
        <w:rPr>
          <w:lang w:val="en-US"/>
        </w:rPr>
      </w:pPr>
    </w:p>
    <w:p w:rsidR="000D0E68" w:rsidRDefault="000D0E68" w:rsidP="000D0E68">
      <w:r>
        <w:t>ІІ. Заключителни разпоредби</w:t>
      </w:r>
    </w:p>
    <w:p w:rsidR="000D0E68" w:rsidRDefault="000D0E68" w:rsidP="000D0E68"/>
    <w:p w:rsidR="000D0E68" w:rsidRDefault="000D0E68" w:rsidP="000D0E68">
      <w:pPr>
        <w:numPr>
          <w:ilvl w:val="0"/>
          <w:numId w:val="3"/>
        </w:numPr>
      </w:pPr>
      <w:r>
        <w:t>Ползването на услуги по настоящата тарифа става с писмо ( заявка) на клиента или подписан договор, уреждащ отношенията на страните във връзка с услугата. Услугите се извършват от екипи на БНР.</w:t>
      </w:r>
    </w:p>
    <w:p w:rsidR="000D0E68" w:rsidRDefault="000D0E68" w:rsidP="000D0E68">
      <w:pPr>
        <w:numPr>
          <w:ilvl w:val="0"/>
          <w:numId w:val="3"/>
        </w:numPr>
      </w:pPr>
      <w:r>
        <w:t xml:space="preserve">Предварителното заявяване и планиране на студийната база по раздел І , т.1,2 4 и 5 се извършва чрез сключване на договор и заплащане на капаро в размер на 50 % от стойността на услугата, но не по-малко от 1 час студийно </w:t>
      </w:r>
      <w:proofErr w:type="spellStart"/>
      <w:r>
        <w:t>време.При</w:t>
      </w:r>
      <w:proofErr w:type="spellEnd"/>
      <w:r>
        <w:t xml:space="preserve"> отказване на исканата услуга , капарираната сума остава в полза на БНР.</w:t>
      </w:r>
    </w:p>
    <w:p w:rsidR="000D0E68" w:rsidRDefault="000D0E68" w:rsidP="000D0E68">
      <w:pPr>
        <w:numPr>
          <w:ilvl w:val="0"/>
          <w:numId w:val="3"/>
        </w:numPr>
      </w:pPr>
      <w:r>
        <w:t xml:space="preserve">Услугите по настоящата тарифа се заплащат авансово за предварително заявените часове, но не по-късно от 3 работни дни преди началото на </w:t>
      </w:r>
      <w:proofErr w:type="spellStart"/>
      <w:r>
        <w:t>услугата.Окончателното</w:t>
      </w:r>
      <w:proofErr w:type="spellEnd"/>
      <w:r>
        <w:t xml:space="preserve"> уреждане на финансовите отношения се извършва с анекс към договора.</w:t>
      </w:r>
    </w:p>
    <w:p w:rsidR="000D0E68" w:rsidRDefault="000D0E68" w:rsidP="000D0E68">
      <w:pPr>
        <w:numPr>
          <w:ilvl w:val="0"/>
          <w:numId w:val="3"/>
        </w:numPr>
      </w:pPr>
      <w:r>
        <w:t>Посочените в настоящата тарифа цени включват наема на обектите и възнагражденията на екипите, извършили услугата.</w:t>
      </w:r>
    </w:p>
    <w:p w:rsidR="000D0E68" w:rsidRDefault="000D0E68" w:rsidP="000D0E68">
      <w:pPr>
        <w:numPr>
          <w:ilvl w:val="0"/>
          <w:numId w:val="3"/>
        </w:numPr>
      </w:pPr>
      <w:r>
        <w:t>Заплащането на труда се договаря според сложността на услугата, като се съобразява с минималните фиксирани ставки за час.( Приложение № 1)</w:t>
      </w:r>
    </w:p>
    <w:p w:rsidR="000D0E68" w:rsidRDefault="000D0E68" w:rsidP="000D0E68">
      <w:pPr>
        <w:numPr>
          <w:ilvl w:val="0"/>
          <w:numId w:val="3"/>
        </w:numPr>
      </w:pPr>
      <w:r>
        <w:t>Цените по настоящата тарифа не включват ДДС.</w:t>
      </w:r>
    </w:p>
    <w:p w:rsidR="000D0E68" w:rsidRDefault="000D0E68" w:rsidP="000D0E68">
      <w:pPr>
        <w:numPr>
          <w:ilvl w:val="0"/>
          <w:numId w:val="3"/>
        </w:numPr>
      </w:pPr>
      <w:r>
        <w:t>Услуги, които не са посочени в тарифата се таксуват по сходство или по споразумение.</w:t>
      </w:r>
    </w:p>
    <w:p w:rsidR="000D0E68" w:rsidRDefault="000D0E68" w:rsidP="000D0E68">
      <w:pPr>
        <w:numPr>
          <w:ilvl w:val="0"/>
          <w:numId w:val="3"/>
        </w:numPr>
      </w:pPr>
      <w:r>
        <w:t xml:space="preserve"> В </w:t>
      </w:r>
      <w:proofErr w:type="spellStart"/>
      <w:r>
        <w:t>конкр</w:t>
      </w:r>
      <w:proofErr w:type="spellEnd"/>
      <w:r>
        <w:rPr>
          <w:lang w:val="en-US"/>
        </w:rPr>
        <w:t>e</w:t>
      </w:r>
      <w:proofErr w:type="spellStart"/>
      <w:r>
        <w:t>тни</w:t>
      </w:r>
      <w:proofErr w:type="spellEnd"/>
      <w:r>
        <w:t xml:space="preserve"> случаи и по изключение цените на услугите по тази тарифа могат да бъдат променяни само с решение на Управителния съвет на БНР.</w:t>
      </w:r>
    </w:p>
    <w:p w:rsidR="000D0E68" w:rsidRDefault="000D0E68" w:rsidP="000D0E68"/>
    <w:p w:rsidR="000D0E68" w:rsidRDefault="000D0E68" w:rsidP="000D0E68"/>
    <w:p w:rsidR="000D0E68" w:rsidRDefault="000D0E68" w:rsidP="000D0E68">
      <w:r>
        <w:t xml:space="preserve">               Настоящата  тарифа е утвърдена от Управителния съвет на БНР на ………2011 г. и влиза в сила от ……………2011 г.</w:t>
      </w:r>
    </w:p>
    <w:p w:rsidR="000D0E68" w:rsidRDefault="000D0E68" w:rsidP="000D0E68"/>
    <w:p w:rsidR="000D0E68" w:rsidRDefault="000D0E68" w:rsidP="000D0E68">
      <w:bookmarkStart w:id="0" w:name="_GoBack"/>
      <w:bookmarkEnd w:id="0"/>
    </w:p>
    <w:p w:rsidR="000D0E68" w:rsidRDefault="000D0E68" w:rsidP="000D0E68"/>
    <w:p w:rsidR="000D0E68" w:rsidRDefault="000D0E68" w:rsidP="000D0E68"/>
    <w:p w:rsidR="000D0E68" w:rsidRDefault="000D0E68" w:rsidP="000D0E68">
      <w:r>
        <w:t xml:space="preserve">                                                                                                            Приложение № 1</w:t>
      </w:r>
    </w:p>
    <w:p w:rsidR="000D0E68" w:rsidRDefault="000D0E68" w:rsidP="000D0E68"/>
    <w:p w:rsidR="000D0E68" w:rsidRDefault="000D0E68" w:rsidP="000D0E68">
      <w:r>
        <w:t xml:space="preserve">                             Тарифа за извънреден труд</w:t>
      </w:r>
    </w:p>
    <w:p w:rsidR="000D0E68" w:rsidRDefault="000D0E68" w:rsidP="000D0E68"/>
    <w:p w:rsidR="000D0E68" w:rsidRDefault="000D0E68" w:rsidP="000D0E68">
      <w:pPr>
        <w:numPr>
          <w:ilvl w:val="0"/>
          <w:numId w:val="5"/>
        </w:numPr>
      </w:pPr>
      <w:r>
        <w:t>Музикални записи – по договаряне, но не по-малко от :</w:t>
      </w:r>
    </w:p>
    <w:p w:rsidR="000D0E68" w:rsidRDefault="000D0E68" w:rsidP="000D0E68">
      <w:pPr>
        <w:ind w:left="360"/>
      </w:pPr>
    </w:p>
    <w:p w:rsidR="000D0E68" w:rsidRDefault="000D0E68" w:rsidP="000D0E68">
      <w:pPr>
        <w:ind w:left="360"/>
      </w:pPr>
      <w:r>
        <w:t xml:space="preserve">- за звукорежисьор и </w:t>
      </w:r>
      <w:proofErr w:type="spellStart"/>
      <w:r>
        <w:t>звукоинженер</w:t>
      </w:r>
      <w:proofErr w:type="spellEnd"/>
      <w:r>
        <w:t xml:space="preserve">                                                 25 лв./ на час</w:t>
      </w:r>
    </w:p>
    <w:p w:rsidR="000D0E68" w:rsidRDefault="000D0E68" w:rsidP="000D0E68">
      <w:pPr>
        <w:ind w:left="360"/>
      </w:pPr>
      <w:r>
        <w:t xml:space="preserve">- за </w:t>
      </w:r>
      <w:proofErr w:type="spellStart"/>
      <w:r>
        <w:t>звукотехник</w:t>
      </w:r>
      <w:proofErr w:type="spellEnd"/>
      <w:r>
        <w:t xml:space="preserve"> и звукооператор                                                     20 лв./ на час</w:t>
      </w:r>
    </w:p>
    <w:p w:rsidR="000D0E68" w:rsidRDefault="000D0E68" w:rsidP="000D0E68"/>
    <w:p w:rsidR="000D0E68" w:rsidRDefault="000D0E68" w:rsidP="000D0E68">
      <w:pPr>
        <w:numPr>
          <w:ilvl w:val="0"/>
          <w:numId w:val="5"/>
        </w:numPr>
      </w:pPr>
      <w:r>
        <w:t>Монтаж на музикални записи – по договаряне, но не по-малко от:</w:t>
      </w:r>
    </w:p>
    <w:p w:rsidR="000D0E68" w:rsidRDefault="000D0E68" w:rsidP="000D0E68">
      <w:pPr>
        <w:ind w:left="360"/>
      </w:pPr>
    </w:p>
    <w:p w:rsidR="000D0E68" w:rsidRDefault="000D0E68" w:rsidP="000D0E68">
      <w:pPr>
        <w:ind w:left="360"/>
      </w:pPr>
      <w:r>
        <w:t xml:space="preserve">- за звукорежисьор и </w:t>
      </w:r>
      <w:proofErr w:type="spellStart"/>
      <w:r>
        <w:t>звукоинженер</w:t>
      </w:r>
      <w:proofErr w:type="spellEnd"/>
      <w:r>
        <w:t xml:space="preserve">                                                 20 лв./ на час</w:t>
      </w:r>
    </w:p>
    <w:p w:rsidR="000D0E68" w:rsidRDefault="000D0E68" w:rsidP="000D0E68">
      <w:pPr>
        <w:ind w:left="360"/>
      </w:pPr>
      <w:r>
        <w:t xml:space="preserve">- за </w:t>
      </w:r>
      <w:proofErr w:type="spellStart"/>
      <w:r>
        <w:t>звукотехник</w:t>
      </w:r>
      <w:proofErr w:type="spellEnd"/>
      <w:r>
        <w:t xml:space="preserve"> и звукооператор                                                     10 лв./ на час</w:t>
      </w:r>
    </w:p>
    <w:p w:rsidR="000D0E68" w:rsidRDefault="000D0E68" w:rsidP="000D0E68">
      <w:pPr>
        <w:ind w:left="360"/>
      </w:pPr>
    </w:p>
    <w:p w:rsidR="000D0E68" w:rsidRDefault="000D0E68" w:rsidP="000D0E68">
      <w:pPr>
        <w:numPr>
          <w:ilvl w:val="0"/>
          <w:numId w:val="5"/>
        </w:numPr>
      </w:pPr>
      <w:r>
        <w:t>Смесване на многоканален запис – по договаряне, но не по-малко от :</w:t>
      </w:r>
    </w:p>
    <w:p w:rsidR="000D0E68" w:rsidRDefault="000D0E68" w:rsidP="000D0E68">
      <w:pPr>
        <w:ind w:left="360"/>
      </w:pPr>
    </w:p>
    <w:p w:rsidR="000D0E68" w:rsidRDefault="000D0E68" w:rsidP="000D0E68">
      <w:pPr>
        <w:ind w:left="360"/>
      </w:pPr>
      <w:r>
        <w:t xml:space="preserve">- за звукорежисьор и </w:t>
      </w:r>
      <w:proofErr w:type="spellStart"/>
      <w:r>
        <w:t>звукоинженер</w:t>
      </w:r>
      <w:proofErr w:type="spellEnd"/>
      <w:r>
        <w:t xml:space="preserve">                                                 20 лв./ на час</w:t>
      </w:r>
    </w:p>
    <w:p w:rsidR="000D0E68" w:rsidRDefault="000D0E68" w:rsidP="000D0E68">
      <w:pPr>
        <w:ind w:left="360"/>
      </w:pPr>
      <w:r>
        <w:t xml:space="preserve">- за </w:t>
      </w:r>
      <w:proofErr w:type="spellStart"/>
      <w:r>
        <w:t>звукотехник</w:t>
      </w:r>
      <w:proofErr w:type="spellEnd"/>
      <w:r>
        <w:t xml:space="preserve"> и звукооператор                                                     15 лв./ на час</w:t>
      </w:r>
    </w:p>
    <w:p w:rsidR="000D0E68" w:rsidRDefault="000D0E68" w:rsidP="000D0E68">
      <w:pPr>
        <w:ind w:left="360"/>
      </w:pPr>
    </w:p>
    <w:p w:rsidR="000D0E68" w:rsidRDefault="000D0E68" w:rsidP="000D0E68">
      <w:pPr>
        <w:numPr>
          <w:ilvl w:val="0"/>
          <w:numId w:val="5"/>
        </w:numPr>
      </w:pPr>
      <w:r>
        <w:t>Монтаж и презапис :</w:t>
      </w:r>
    </w:p>
    <w:p w:rsidR="000D0E68" w:rsidRDefault="000D0E68" w:rsidP="000D0E68">
      <w:pPr>
        <w:ind w:left="360"/>
      </w:pPr>
      <w:r>
        <w:t xml:space="preserve">- за </w:t>
      </w:r>
      <w:proofErr w:type="spellStart"/>
      <w:r>
        <w:t>звукотехник</w:t>
      </w:r>
      <w:proofErr w:type="spellEnd"/>
      <w:r>
        <w:t>, звукооператор                                                        6-10 лв./ на час</w:t>
      </w:r>
    </w:p>
    <w:p w:rsidR="000D0E68" w:rsidRDefault="000D0E68" w:rsidP="000D0E68">
      <w:pPr>
        <w:ind w:left="360"/>
      </w:pPr>
    </w:p>
    <w:p w:rsidR="000D0E68" w:rsidRDefault="000D0E68" w:rsidP="000D0E68">
      <w:pPr>
        <w:ind w:left="360"/>
      </w:pPr>
      <w:r>
        <w:t xml:space="preserve">5. Прослушване :                                                                                        5 лв./ на час </w:t>
      </w:r>
    </w:p>
    <w:p w:rsidR="000D0E68" w:rsidRDefault="000D0E68" w:rsidP="000D0E68">
      <w:pPr>
        <w:ind w:left="360"/>
      </w:pPr>
    </w:p>
    <w:p w:rsidR="000D0E68" w:rsidRDefault="000D0E68" w:rsidP="000D0E68">
      <w:pPr>
        <w:ind w:left="360"/>
      </w:pPr>
    </w:p>
    <w:p w:rsidR="000D0E68" w:rsidRPr="0055544A" w:rsidRDefault="000D0E68" w:rsidP="000D0E68">
      <w:pPr>
        <w:ind w:left="360"/>
        <w:rPr>
          <w:b/>
        </w:rPr>
      </w:pPr>
      <w:r w:rsidRPr="0055544A">
        <w:rPr>
          <w:i/>
        </w:rPr>
        <w:t>Забележка :</w:t>
      </w:r>
      <w:r>
        <w:rPr>
          <w:b/>
        </w:rPr>
        <w:t xml:space="preserve"> Положеният  труд се извършва в извънработно време.</w:t>
      </w:r>
    </w:p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>
      <w:r>
        <w:t xml:space="preserve">                                                                                                                        Приложение 2</w:t>
      </w:r>
    </w:p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>
      <w:r>
        <w:tab/>
        <w:t xml:space="preserve">                НАЕМ НА МУЗИКАЛНИ ИНСТРУМЕНТИ</w:t>
      </w:r>
    </w:p>
    <w:p w:rsidR="000D0E68" w:rsidRDefault="000D0E68" w:rsidP="000D0E68"/>
    <w:p w:rsidR="000D0E68" w:rsidRDefault="000D0E68" w:rsidP="000D0E68"/>
    <w:p w:rsidR="000D0E68" w:rsidRDefault="000D0E68" w:rsidP="000D0E68">
      <w:r>
        <w:t>Роял                                                   25 лв./ на час</w:t>
      </w:r>
    </w:p>
    <w:p w:rsidR="000D0E68" w:rsidRDefault="000D0E68" w:rsidP="000D0E68">
      <w:r>
        <w:t>Арфа                                                  30 лв./ на час</w:t>
      </w:r>
    </w:p>
    <w:p w:rsidR="000D0E68" w:rsidRDefault="000D0E68" w:rsidP="000D0E68">
      <w:r>
        <w:t>Тимпани                                            10 лв./ на час</w:t>
      </w:r>
    </w:p>
    <w:p w:rsidR="000D0E68" w:rsidRDefault="000D0E68" w:rsidP="000D0E68">
      <w:r>
        <w:t>Ксилофон                                          10 лв. / на сеанс (3 часа)</w:t>
      </w:r>
    </w:p>
    <w:p w:rsidR="000D0E68" w:rsidRDefault="000D0E68" w:rsidP="000D0E68">
      <w:proofErr w:type="spellStart"/>
      <w:r>
        <w:t>Вибрафон</w:t>
      </w:r>
      <w:proofErr w:type="spellEnd"/>
      <w:r>
        <w:t xml:space="preserve">                                          10 лв./  на сеанс (3 часа)</w:t>
      </w:r>
    </w:p>
    <w:p w:rsidR="000D0E68" w:rsidRDefault="000D0E68" w:rsidP="000D0E68">
      <w:proofErr w:type="spellStart"/>
      <w:r>
        <w:t>Глокеншпил</w:t>
      </w:r>
      <w:proofErr w:type="spellEnd"/>
      <w:r>
        <w:t xml:space="preserve">                                      10 лв./  на сеанс (3 часа)</w:t>
      </w:r>
    </w:p>
    <w:p w:rsidR="000D0E68" w:rsidRDefault="000D0E68" w:rsidP="000D0E68">
      <w:proofErr w:type="spellStart"/>
      <w:r>
        <w:t>Маримба</w:t>
      </w:r>
      <w:proofErr w:type="spellEnd"/>
      <w:r>
        <w:t xml:space="preserve">                                            10 лв./  на сеанс (3 часа)</w:t>
      </w:r>
    </w:p>
    <w:p w:rsidR="000D0E68" w:rsidRDefault="000D0E68" w:rsidP="000D0E68">
      <w:r>
        <w:t>Клавесин                                           10 лв./  на сеанс (3 часа)</w:t>
      </w:r>
    </w:p>
    <w:p w:rsidR="000D0E68" w:rsidRDefault="000D0E68" w:rsidP="000D0E68">
      <w:proofErr w:type="spellStart"/>
      <w:r>
        <w:t>Челеста</w:t>
      </w:r>
      <w:proofErr w:type="spellEnd"/>
      <w:r>
        <w:t xml:space="preserve">                                              10 лв./  на сеанс (3 часа)</w:t>
      </w:r>
    </w:p>
    <w:p w:rsidR="000D0E68" w:rsidRDefault="000D0E68" w:rsidP="000D0E68"/>
    <w:p w:rsidR="000D0E68" w:rsidRDefault="000D0E68" w:rsidP="000D0E68">
      <w:r>
        <w:t>Други ударни (</w:t>
      </w:r>
      <w:proofErr w:type="spellStart"/>
      <w:r>
        <w:t>перкусии</w:t>
      </w:r>
      <w:proofErr w:type="spellEnd"/>
      <w:r>
        <w:t>)                  5 лв./ на сеанс (3 часа)</w:t>
      </w:r>
    </w:p>
    <w:p w:rsidR="000D0E68" w:rsidRDefault="000D0E68" w:rsidP="000D0E68"/>
    <w:p w:rsidR="000D0E68" w:rsidRDefault="000D0E68" w:rsidP="000D0E68">
      <w:r>
        <w:t>Контрабас                                          10 лв./ на ефективен час</w:t>
      </w:r>
    </w:p>
    <w:p w:rsidR="000D0E68" w:rsidRDefault="000D0E68" w:rsidP="000D0E68"/>
    <w:p w:rsidR="000D0E68" w:rsidRDefault="000D0E68" w:rsidP="000D0E68"/>
    <w:p w:rsidR="000D0E68" w:rsidRDefault="000D0E68" w:rsidP="000D0E68">
      <w:r w:rsidRPr="00372989">
        <w:rPr>
          <w:i/>
        </w:rPr>
        <w:t>Забележка :</w:t>
      </w:r>
      <w:r>
        <w:rPr>
          <w:i/>
        </w:rPr>
        <w:t xml:space="preserve"> </w:t>
      </w:r>
      <w:r>
        <w:t>При  необходимост  инструментите да бъдат използвани извън БНР, се сключва договор с клиента, като цените се договарят  извън тази тарифа (посочените цени са ориентировъчни).</w:t>
      </w:r>
    </w:p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0D0E68" w:rsidRDefault="000D0E68" w:rsidP="000D0E68"/>
    <w:p w:rsidR="00C71968" w:rsidRDefault="00C71968"/>
    <w:sectPr w:rsidR="00C7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F77"/>
    <w:multiLevelType w:val="hybridMultilevel"/>
    <w:tmpl w:val="5B6CCF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315B4"/>
    <w:multiLevelType w:val="hybridMultilevel"/>
    <w:tmpl w:val="12B2A0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84A6A"/>
    <w:multiLevelType w:val="hybridMultilevel"/>
    <w:tmpl w:val="4B66F1A0"/>
    <w:lvl w:ilvl="0" w:tplc="4448FD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946FB"/>
    <w:multiLevelType w:val="hybridMultilevel"/>
    <w:tmpl w:val="AC582A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3B0967"/>
    <w:multiLevelType w:val="hybridMultilevel"/>
    <w:tmpl w:val="F64C5DB8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68"/>
    <w:rsid w:val="000D0E68"/>
    <w:rsid w:val="00C71968"/>
    <w:rsid w:val="00C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63C4F-4799-4752-BC6D-78C2D276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bnr</dc:creator>
  <cp:keywords/>
  <dc:description/>
  <cp:lastModifiedBy>Анелия Ранчева</cp:lastModifiedBy>
  <cp:revision>2</cp:revision>
  <dcterms:created xsi:type="dcterms:W3CDTF">2016-09-28T11:33:00Z</dcterms:created>
  <dcterms:modified xsi:type="dcterms:W3CDTF">2017-04-26T09:06:00Z</dcterms:modified>
</cp:coreProperties>
</file>